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64" w:rsidRDefault="003E5A64" w:rsidP="003E5A64">
      <w:pPr>
        <w:shd w:val="clear" w:color="auto" w:fill="F1F1F1"/>
        <w:spacing w:after="0" w:line="230" w:lineRule="atLeast"/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 xml:space="preserve">Очень часто дети совсем не могут открыть рот. Они и не знают, что внутри есть язык, зубы, горлышко. </w:t>
      </w:r>
    </w:p>
    <w:p w:rsidR="003E5A64" w:rsidRPr="003E5A64" w:rsidRDefault="003E5A64" w:rsidP="003E5A64">
      <w:pPr>
        <w:shd w:val="clear" w:color="auto" w:fill="F1F1F1"/>
        <w:spacing w:after="0" w:line="230" w:lineRule="atLeast"/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>Попытаемся научить ребенка открывать ро</w:t>
      </w:r>
      <w:proofErr w:type="gramStart"/>
      <w:r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 xml:space="preserve"> это важное действие для будущих речевых и артикуляционных упражнений.</w:t>
      </w:r>
    </w:p>
    <w:p w:rsidR="003E5A64" w:rsidRPr="003E5A64" w:rsidRDefault="003E5A64" w:rsidP="003E5A64">
      <w:pPr>
        <w:shd w:val="clear" w:color="auto" w:fill="F1F1F1"/>
        <w:spacing w:after="0" w:line="230" w:lineRule="atLeast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3E5A6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Проша открывает рот CIMG6167</w:t>
      </w:r>
    </w:p>
    <w:p w:rsidR="003E5A64" w:rsidRPr="003E5A64" w:rsidRDefault="003E5A64" w:rsidP="003E5A64">
      <w:pPr>
        <w:shd w:val="clear" w:color="auto" w:fill="F1F1F1"/>
        <w:spacing w:after="0" w:line="184" w:lineRule="atLeast"/>
        <w:rPr>
          <w:rFonts w:ascii="Arial" w:eastAsia="Times New Roman" w:hAnsi="Arial" w:cs="Arial"/>
          <w:spacing w:val="3"/>
          <w:sz w:val="28"/>
          <w:szCs w:val="28"/>
          <w:lang w:eastAsia="ru-RU"/>
        </w:rPr>
      </w:pPr>
      <w:r w:rsidRPr="003E5A64">
        <w:rPr>
          <w:rFonts w:ascii="Arial" w:eastAsia="Times New Roman" w:hAnsi="Arial" w:cs="Arial"/>
          <w:spacing w:val="3"/>
          <w:sz w:val="28"/>
          <w:szCs w:val="28"/>
          <w:lang w:eastAsia="ru-RU"/>
        </w:rPr>
        <w:t>Дата публикации: 21 окт. 2021 г.</w:t>
      </w:r>
    </w:p>
    <w:p w:rsidR="003E5A64" w:rsidRPr="003E5A64" w:rsidRDefault="003E5A64" w:rsidP="003E5A64">
      <w:pPr>
        <w:shd w:val="clear" w:color="auto" w:fill="F9F9F9"/>
        <w:spacing w:after="0" w:line="184" w:lineRule="atLeast"/>
        <w:rPr>
          <w:rFonts w:ascii="Arial" w:eastAsia="Times New Roman" w:hAnsi="Arial" w:cs="Arial"/>
          <w:spacing w:val="3"/>
          <w:sz w:val="28"/>
          <w:szCs w:val="28"/>
          <w:lang w:eastAsia="ru-RU"/>
        </w:rPr>
      </w:pPr>
    </w:p>
    <w:p w:rsidR="003E5A64" w:rsidRPr="003E5A64" w:rsidRDefault="003E5A64" w:rsidP="003E5A64">
      <w:pPr>
        <w:shd w:val="clear" w:color="auto" w:fill="F9F9F9"/>
        <w:spacing w:after="0" w:line="184" w:lineRule="atLeast"/>
        <w:rPr>
          <w:rFonts w:ascii="Arial" w:eastAsia="Times New Roman" w:hAnsi="Arial" w:cs="Arial"/>
          <w:spacing w:val="3"/>
          <w:sz w:val="28"/>
          <w:szCs w:val="28"/>
          <w:lang w:eastAsia="ru-RU"/>
        </w:rPr>
      </w:pPr>
      <w:r w:rsidRPr="003E5A64">
        <w:rPr>
          <w:rFonts w:ascii="Arial" w:eastAsia="Times New Roman" w:hAnsi="Arial" w:cs="Arial"/>
          <w:spacing w:val="3"/>
          <w:sz w:val="28"/>
          <w:szCs w:val="28"/>
          <w:lang w:eastAsia="ru-RU"/>
        </w:rPr>
        <w:t>Ссылка на видео:</w:t>
      </w:r>
    </w:p>
    <w:p w:rsidR="00F433A8" w:rsidRPr="003E5A64" w:rsidRDefault="003E5A64" w:rsidP="003E5A6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tgtFrame="_blank" w:history="1">
        <w:r w:rsidRPr="003E5A64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https://youtu.be/X2OphIpoGn4</w:t>
        </w:r>
      </w:hyperlink>
    </w:p>
    <w:p w:rsidR="003E5A64" w:rsidRDefault="003E5A64" w:rsidP="003E5A64"/>
    <w:sectPr w:rsidR="003E5A64" w:rsidSect="00F43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E5A64"/>
    <w:rsid w:val="003E5A64"/>
    <w:rsid w:val="00F43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5A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X2OphIpoGn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2021-10-21T09:02:00Z</dcterms:created>
  <dcterms:modified xsi:type="dcterms:W3CDTF">2021-10-21T09:09:00Z</dcterms:modified>
</cp:coreProperties>
</file>