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305" w:rsidRDefault="007B7305" w:rsidP="00E558B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72B57" wp14:editId="1E667316">
                <wp:simplePos x="0" y="0"/>
                <wp:positionH relativeFrom="column">
                  <wp:posOffset>-184785</wp:posOffset>
                </wp:positionH>
                <wp:positionV relativeFrom="paragraph">
                  <wp:posOffset>632460</wp:posOffset>
                </wp:positionV>
                <wp:extent cx="6019800" cy="38481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384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E4B5D" w:rsidRDefault="009E4B5D" w:rsidP="007B7305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outline/>
                                <w:color w:val="C0504D" w:themeColor="accent2"/>
                                <w:sz w:val="72"/>
                                <w:szCs w:val="72"/>
                                <w:lang w:eastAsia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E4B5D">
                              <w:rPr>
                                <w:rFonts w:ascii="Times New Roman" w:eastAsia="Times New Roman" w:hAnsi="Times New Roman" w:cs="Times New Roman"/>
                                <w:i/>
                                <w:outline/>
                                <w:color w:val="C0504D" w:themeColor="accent2"/>
                                <w:sz w:val="72"/>
                                <w:szCs w:val="72"/>
                                <w:lang w:eastAsia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Консультация для родителей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outline/>
                                <w:color w:val="C0504D" w:themeColor="accent2"/>
                                <w:sz w:val="72"/>
                                <w:szCs w:val="72"/>
                                <w:lang w:eastAsia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: «Принципы финансового воспитания в семье»</w:t>
                            </w:r>
                          </w:p>
                          <w:p w:rsidR="007B7305" w:rsidRDefault="007B7305" w:rsidP="007B7305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outline/>
                                <w:color w:val="C0504D" w:themeColor="accent2"/>
                                <w:sz w:val="72"/>
                                <w:szCs w:val="72"/>
                                <w:lang w:eastAsia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7B7305" w:rsidRDefault="007B7305" w:rsidP="007B7305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outline/>
                                <w:color w:val="C0504D" w:themeColor="accent2"/>
                                <w:sz w:val="72"/>
                                <w:szCs w:val="72"/>
                                <w:lang w:eastAsia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7B7305" w:rsidRDefault="007B7305" w:rsidP="007B7305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outline/>
                                <w:color w:val="C0504D" w:themeColor="accent2"/>
                                <w:sz w:val="72"/>
                                <w:szCs w:val="72"/>
                                <w:lang w:eastAsia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7B7305" w:rsidRDefault="007B7305" w:rsidP="007B7305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outline/>
                                <w:color w:val="C0504D" w:themeColor="accent2"/>
                                <w:sz w:val="72"/>
                                <w:szCs w:val="72"/>
                                <w:lang w:eastAsia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7B7305" w:rsidRDefault="007B7305" w:rsidP="007B7305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outline/>
                                <w:color w:val="C0504D" w:themeColor="accent2"/>
                                <w:sz w:val="72"/>
                                <w:szCs w:val="72"/>
                                <w:lang w:eastAsia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:rsidR="007B7305" w:rsidRPr="009E4B5D" w:rsidRDefault="007B7305" w:rsidP="007B7305">
                            <w:pPr>
                              <w:shd w:val="clear" w:color="auto" w:fill="FFFFFF"/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4.55pt;margin-top:49.8pt;width:474pt;height:3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" filled="f" stroked="f">
                <v:textbox>
                  <w:txbxContent>
                    <w:p w:rsidR="009E4B5D" w:rsidRDefault="009E4B5D" w:rsidP="007B7305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outline/>
                          <w:color w:val="C0504D" w:themeColor="accent2"/>
                          <w:sz w:val="72"/>
                          <w:szCs w:val="72"/>
                          <w:lang w:eastAsia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9E4B5D">
                        <w:rPr>
                          <w:rFonts w:ascii="Times New Roman" w:eastAsia="Times New Roman" w:hAnsi="Times New Roman" w:cs="Times New Roman"/>
                          <w:i/>
                          <w:outline/>
                          <w:color w:val="C0504D" w:themeColor="accent2"/>
                          <w:sz w:val="72"/>
                          <w:szCs w:val="72"/>
                          <w:lang w:eastAsia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Консультация для родителей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outline/>
                          <w:color w:val="C0504D" w:themeColor="accent2"/>
                          <w:sz w:val="72"/>
                          <w:szCs w:val="72"/>
                          <w:lang w:eastAsia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: «Принципы финансового воспитания в семье»</w:t>
                      </w:r>
                    </w:p>
                    <w:p w:rsidR="007B7305" w:rsidRDefault="007B7305" w:rsidP="007B7305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outline/>
                          <w:color w:val="C0504D" w:themeColor="accent2"/>
                          <w:sz w:val="72"/>
                          <w:szCs w:val="72"/>
                          <w:lang w:eastAsia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7B7305" w:rsidRDefault="007B7305" w:rsidP="007B7305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outline/>
                          <w:color w:val="C0504D" w:themeColor="accent2"/>
                          <w:sz w:val="72"/>
                          <w:szCs w:val="72"/>
                          <w:lang w:eastAsia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7B7305" w:rsidRDefault="007B7305" w:rsidP="007B7305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outline/>
                          <w:color w:val="C0504D" w:themeColor="accent2"/>
                          <w:sz w:val="72"/>
                          <w:szCs w:val="72"/>
                          <w:lang w:eastAsia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7B7305" w:rsidRDefault="007B7305" w:rsidP="007B7305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outline/>
                          <w:color w:val="C0504D" w:themeColor="accent2"/>
                          <w:sz w:val="72"/>
                          <w:szCs w:val="72"/>
                          <w:lang w:eastAsia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7B7305" w:rsidRDefault="007B7305" w:rsidP="007B7305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outline/>
                          <w:color w:val="C0504D" w:themeColor="accent2"/>
                          <w:sz w:val="72"/>
                          <w:szCs w:val="72"/>
                          <w:lang w:eastAsia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  <w:p w:rsidR="007B7305" w:rsidRPr="009E4B5D" w:rsidRDefault="007B7305" w:rsidP="007B7305">
                      <w:pPr>
                        <w:shd w:val="clear" w:color="auto" w:fill="FFFFFF"/>
                        <w:spacing w:before="100" w:beforeAutospacing="1" w:after="100" w:afterAutospacing="1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E4B5D" w:rsidRDefault="007B7305" w:rsidP="00E558B1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C82030">
            <wp:extent cx="5638800" cy="403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03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B5D" w:rsidRDefault="009E4B5D" w:rsidP="007B73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70FFF2" wp14:editId="0D17CCF8">
                <wp:simplePos x="0" y="0"/>
                <wp:positionH relativeFrom="column">
                  <wp:posOffset>-432435</wp:posOffset>
                </wp:positionH>
                <wp:positionV relativeFrom="paragraph">
                  <wp:posOffset>3810</wp:posOffset>
                </wp:positionV>
                <wp:extent cx="6369050" cy="1828800"/>
                <wp:effectExtent l="0" t="0" r="0" b="381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7305" w:rsidRDefault="007B7305" w:rsidP="009E4B5D">
                            <w:pPr>
                              <w:shd w:val="clear" w:color="auto" w:fill="FFFFFF"/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:lang w:eastAsia="ru-RU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9E4B5D" w:rsidRPr="009E4B5D" w:rsidRDefault="009E4B5D" w:rsidP="009E4B5D">
                            <w:pPr>
                              <w:shd w:val="clear" w:color="auto" w:fill="FFFFFF"/>
                              <w:spacing w:after="0"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E4B5D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:lang w:eastAsia="ru-RU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Принципы финансового воспитания в семье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" o:spid="_x0000_s1027" type="#_x0000_t202" style="position:absolute;left:0;text-align:left;margin-left:-34.05pt;margin-top:.3pt;width:501.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" filled="f" stroked="f">
                <v:textbox style="mso-fit-shape-to-text:t">
                  <w:txbxContent>
                    <w:p w:rsidR="007B7305" w:rsidRDefault="007B7305" w:rsidP="009E4B5D">
                      <w:pPr>
                        <w:shd w:val="clear" w:color="auto" w:fill="FFFFFF"/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sz w:val="36"/>
                          <w:szCs w:val="36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  <w:p w:rsidR="009E4B5D" w:rsidRPr="009E4B5D" w:rsidRDefault="009E4B5D" w:rsidP="009E4B5D">
                      <w:pPr>
                        <w:shd w:val="clear" w:color="auto" w:fill="FFFFFF"/>
                        <w:spacing w:after="0"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sz w:val="36"/>
                          <w:szCs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9E4B5D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4F81BD" w:themeColor="accent1"/>
                          <w:sz w:val="36"/>
                          <w:szCs w:val="36"/>
                          <w:lang w:eastAsia="ru-RU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Принципы финансового воспитания в семье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558B1" w:rsidRPr="00F52930" w:rsidRDefault="00E558B1" w:rsidP="00E558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экономическому воспитанию дошкольников невозможна без участия родителей, их заинтересованности, понимания важности проблемы. </w:t>
      </w:r>
    </w:p>
    <w:p w:rsidR="00E558B1" w:rsidRPr="00F52930" w:rsidRDefault="00E558B1" w:rsidP="00E558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Первое, что важно помнить, обдумывая стратегию «финансового» </w:t>
      </w:r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воспитания ребенка, считает Голуб Л.А., -это идею о взаимосвязи общего стиля воспитания и частных вопросов.</w:t>
      </w:r>
    </w:p>
    <w:p w:rsidR="00E558B1" w:rsidRDefault="00E558B1" w:rsidP="00E558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Обладание «имуществом» развивает в людях чувство ответственности за него, и это совсем не плохой путь к развитию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мышления. </w:t>
      </w:r>
    </w:p>
    <w:p w:rsidR="00E558B1" w:rsidRPr="009E4B5D" w:rsidRDefault="00E558B1" w:rsidP="00E558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9E4B5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Отсюда вытекают  принципы финансового воспитания:</w:t>
      </w:r>
    </w:p>
    <w:p w:rsidR="00E558B1" w:rsidRPr="00F52930" w:rsidRDefault="00E558B1" w:rsidP="00E558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930"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>1.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гарантии неприкосновенности частной собственности. Тем, что принадлежит ребенку, может распоряжаться только он сам. Причем, это относится не только к деньгам, но и к игрушка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м, книжкам и т.д. То есть, если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вещь принадлежит ребенку -</w:t>
      </w:r>
      <w:r w:rsidR="00452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ругать его за то, что он вздумал ее подарить кому-то, или обменять, или просто испортил. Только осознание последствий своего поступка может в дальнейшем удержать ребенка от неверного шага. Иным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словами, пусть лучше поймёт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зря подарил другу новенький самосвал, чем лет через 20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- что опрометчиво расста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лся с автомобилем или квартирой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Естественно, при появлении той или иной вещи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семье, надо определить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ей «хозяина» (чья она? 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личном или в общем</w:t>
      </w:r>
      <w:r w:rsidRPr="00F9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пользовании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?) и ненавязчиво объяснить ребенку, что он может с этой вещью делать, как распоряжаться ею и т.д. Можно вспомнить и свое детство, рассказать, как лично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берегли (или не берегли) свои игрушки, и что из этого получилось. </w:t>
      </w:r>
      <w:proofErr w:type="gramStart"/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словами, прорисовать перспект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иву «жизни» той или (иной вещи),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ребенок будет готов к тем неожиданностям, с которыми может столкнуться (потерялась, разбилась, порвалась — или: сохранилась так хорошо, что служила много лет, и была самой любимой).</w:t>
      </w:r>
      <w:proofErr w:type="gramEnd"/>
    </w:p>
    <w:p w:rsidR="00E558B1" w:rsidRDefault="00E558B1" w:rsidP="00E558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Принять все убытки заранее. Никакой опыт не бывает бесплатным. Задать себе вопрос: согласны ли «потерять» энную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сейчас, когда многое поправимо, чем столкнуться с необр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атимой ситуацией в дальнейшем? Принять, что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любые курсы усовершенствования работают за плату. </w:t>
      </w:r>
    </w:p>
    <w:p w:rsidR="00E558B1" w:rsidRPr="00F52930" w:rsidRDefault="00E558B1" w:rsidP="00E558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Помните, что с нами ребенок учится, имея «</w:t>
      </w:r>
      <w:proofErr w:type="gramStart"/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страховку</w:t>
      </w:r>
      <w:proofErr w:type="gramEnd"/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» - которой у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него, возможно, не будет в дальнейшем. Поэтому пусть он при нас совершит как можно больше ошибок! Наша задача здесь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сейчас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 ругат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и укорять, а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разбирать эти случаи с чисто исследовательской целью. Когда ребенок поймет, что мы хотим ему помочь, он будет прислушиваться к нашим советам</w:t>
      </w:r>
    </w:p>
    <w:p w:rsidR="00E558B1" w:rsidRPr="00F52930" w:rsidRDefault="00E558B1" w:rsidP="00E558B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Всегда объяснять, почему потратить деньги можно именно таким образом. В покупке важна не она сама, а обсуждение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 нее - возможные варианты, соотношение качества и стоимости, ее влияние на отношения с другими («Теперь ты сможешь пригласить своих друзей и послушать этот диск вместе с ними!»). Это приучает ребенка выбирать, а значит, анализировать существующие альтернативы. Советоваться с ним и при совместных (или только наших!) покупках. Польза двойная: можно будет увидеть, каков ход его мыслей, что для него является критерием успешности покупки («как у всех», «как ни у кого», «очень дешево», «выглядит дорого», «все ахнут» и т.д.) и получить иной взгляд со стороны.</w:t>
      </w:r>
    </w:p>
    <w:p w:rsidR="00E558B1" w:rsidRPr="00F52930" w:rsidRDefault="00E558B1" w:rsidP="00E558B1">
      <w:pPr>
        <w:widowControl w:val="0"/>
        <w:shd w:val="clear" w:color="auto" w:fill="FFFFFF"/>
        <w:tabs>
          <w:tab w:val="left" w:pos="2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Четко соблюдать договоренность: никаких «дополнительных» финансовых вливаний, если ребенок нерационально распорядился первичной суммой; всегда надо отдавать </w:t>
      </w:r>
      <w:proofErr w:type="gramStart"/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обещанное</w:t>
      </w:r>
      <w:proofErr w:type="gramEnd"/>
      <w:r w:rsidRPr="00F5293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в противном случае – не обещать невыполнимого.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распространенная ошибка родителей – это компенсация утерянного (неправильно потраченного) ребенком.</w:t>
      </w:r>
    </w:p>
    <w:p w:rsidR="00E558B1" w:rsidRDefault="00E558B1" w:rsidP="00E558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93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5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определять систему финансирования ребенка. Чем раньше он получит в свои руки деньги, тем лучше! (Оптимально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-х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лет). </w:t>
      </w:r>
      <w:r w:rsidRPr="00F529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Ведь для того, чтобы научиться чему-то, (ну, например, выращивать цветы, разговаривать по телефону и т.д.) надо делать это как можно чаще. Навык формируется при непосредственном действии и его многократном повторении!</w:t>
      </w:r>
    </w:p>
    <w:bookmarkEnd w:id="0"/>
    <w:p w:rsidR="00A00AA0" w:rsidRDefault="00A00AA0"/>
    <w:p w:rsidR="007B7305" w:rsidRDefault="007B7305"/>
    <w:sectPr w:rsidR="007B73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AAA" w:rsidRDefault="002E4AAA" w:rsidP="009E4B5D">
      <w:pPr>
        <w:spacing w:after="0" w:line="240" w:lineRule="auto"/>
      </w:pPr>
      <w:r>
        <w:separator/>
      </w:r>
    </w:p>
  </w:endnote>
  <w:endnote w:type="continuationSeparator" w:id="0">
    <w:p w:rsidR="002E4AAA" w:rsidRDefault="002E4AAA" w:rsidP="009E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B5D" w:rsidRDefault="009E4B5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B5D" w:rsidRDefault="009E4B5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B5D" w:rsidRDefault="009E4B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AAA" w:rsidRDefault="002E4AAA" w:rsidP="009E4B5D">
      <w:pPr>
        <w:spacing w:after="0" w:line="240" w:lineRule="auto"/>
      </w:pPr>
      <w:r>
        <w:separator/>
      </w:r>
    </w:p>
  </w:footnote>
  <w:footnote w:type="continuationSeparator" w:id="0">
    <w:p w:rsidR="002E4AAA" w:rsidRDefault="002E4AAA" w:rsidP="009E4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B5D" w:rsidRDefault="009E4B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B5D" w:rsidRDefault="009E4B5D">
    <w:pPr>
      <w:pStyle w:val="a4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-956310</wp:posOffset>
          </wp:positionH>
          <wp:positionV relativeFrom="paragraph">
            <wp:posOffset>-335280</wp:posOffset>
          </wp:positionV>
          <wp:extent cx="7353300" cy="10429875"/>
          <wp:effectExtent l="0" t="0" r="0" b="9525"/>
          <wp:wrapNone/>
          <wp:docPr id="3" name="Рисунок 3" descr="ÐÐ°ÑÑÐ¸Ð½ÐºÐ¸ Ð¿Ð¾ Ð·Ð°Ð¿ÑÐ¾ÑÑ ÑÐ°Ð¼ÐºÐ¸ Ð´ÐµÐ½ÑÐ³Ð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ÐÐ°ÑÑÐ¸Ð½ÐºÐ¸ Ð¿Ð¾ Ð·Ð°Ð¿ÑÐ¾ÑÑ ÑÐ°Ð¼ÐºÐ¸ Ð´ÐµÐ½ÑÐ³Ð¸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300" cy="1042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B5D" w:rsidRDefault="009E4B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D1F32"/>
    <w:multiLevelType w:val="hybridMultilevel"/>
    <w:tmpl w:val="DD6C1B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7295E"/>
    <w:multiLevelType w:val="hybridMultilevel"/>
    <w:tmpl w:val="061E127A"/>
    <w:lvl w:ilvl="0" w:tplc="954ADF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99"/>
    <w:rsid w:val="002E4AAA"/>
    <w:rsid w:val="004527E2"/>
    <w:rsid w:val="00485099"/>
    <w:rsid w:val="007B7305"/>
    <w:rsid w:val="007E22A6"/>
    <w:rsid w:val="009E4B5D"/>
    <w:rsid w:val="00A00AA0"/>
    <w:rsid w:val="00E5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8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4B5D"/>
  </w:style>
  <w:style w:type="paragraph" w:styleId="a6">
    <w:name w:val="footer"/>
    <w:basedOn w:val="a"/>
    <w:link w:val="a7"/>
    <w:uiPriority w:val="99"/>
    <w:unhideWhenUsed/>
    <w:rsid w:val="009E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4B5D"/>
  </w:style>
  <w:style w:type="paragraph" w:styleId="a8">
    <w:name w:val="Balloon Text"/>
    <w:basedOn w:val="a"/>
    <w:link w:val="a9"/>
    <w:uiPriority w:val="99"/>
    <w:semiHidden/>
    <w:unhideWhenUsed/>
    <w:rsid w:val="009E4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4B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8B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4B5D"/>
  </w:style>
  <w:style w:type="paragraph" w:styleId="a6">
    <w:name w:val="footer"/>
    <w:basedOn w:val="a"/>
    <w:link w:val="a7"/>
    <w:uiPriority w:val="99"/>
    <w:unhideWhenUsed/>
    <w:rsid w:val="009E4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4B5D"/>
  </w:style>
  <w:style w:type="paragraph" w:styleId="a8">
    <w:name w:val="Balloon Text"/>
    <w:basedOn w:val="a"/>
    <w:link w:val="a9"/>
    <w:uiPriority w:val="99"/>
    <w:semiHidden/>
    <w:unhideWhenUsed/>
    <w:rsid w:val="009E4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4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7F239-42C4-46CD-BF8A-4ABC698F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551</Words>
  <Characters>3142</Characters>
  <Application>Microsoft Office Word</Application>
  <DocSecurity>0</DocSecurity>
  <Lines>26</Lines>
  <Paragraphs>7</Paragraphs>
  <ScaleCrop>false</ScaleCrop>
  <Company>Hewlett-Packard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Windows User</cp:lastModifiedBy>
  <cp:revision>6</cp:revision>
  <dcterms:created xsi:type="dcterms:W3CDTF">2019-01-14T12:13:00Z</dcterms:created>
  <dcterms:modified xsi:type="dcterms:W3CDTF">2019-09-07T12:52:00Z</dcterms:modified>
</cp:coreProperties>
</file>