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6E12F7" w:rsidRDefault="003C21D5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  <w:lang w:val="en-US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ИНФОРМАЦИОННАЯ ЛЕНТА (</w:t>
      </w:r>
      <w:r w:rsidR="00553396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20 </w:t>
      </w:r>
      <w:r w:rsidR="006E12F7" w:rsidRPr="00D7264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января  2021</w:t>
      </w:r>
      <w:r w:rsidR="00BC702E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  <w:r w:rsidR="00A97000" w:rsidRPr="00A97000">
        <w:rPr>
          <w:rFonts w:ascii="Bahnschrift SemiLight Condensed" w:eastAsia="Times New Roman" w:hAnsi="Bahnschrift SemiLight Condensed"/>
          <w:i/>
          <w:color w:val="002060"/>
        </w:rPr>
        <w:t xml:space="preserve"> </w:t>
      </w:r>
      <w:r w:rsidR="00A97000" w:rsidRPr="00035085">
        <w:rPr>
          <w:rFonts w:ascii="Bahnschrift SemiLight Condensed" w:eastAsia="Times New Roman" w:hAnsi="Bahnschrift SemiLight Condensed"/>
          <w:i/>
          <w:color w:val="002060"/>
        </w:rPr>
        <w:t xml:space="preserve">  </w:t>
      </w:r>
    </w:p>
    <w:p w:rsidR="002C4C5D" w:rsidRPr="002C4C5D" w:rsidRDefault="002C4C5D" w:rsidP="002C4C5D">
      <w:pPr>
        <w:pStyle w:val="1"/>
        <w:shd w:val="clear" w:color="auto" w:fill="FFFFFF"/>
        <w:spacing w:before="300" w:after="300"/>
        <w:jc w:val="center"/>
        <w:rPr>
          <w:rFonts w:ascii="Times New Roman" w:hAnsi="Times New Roman" w:cs="Times New Roman"/>
          <w:i/>
          <w:color w:val="002060"/>
          <w:sz w:val="44"/>
          <w:szCs w:val="44"/>
        </w:rPr>
      </w:pPr>
      <w:r w:rsidRPr="002C4C5D">
        <w:rPr>
          <w:rFonts w:ascii="Times New Roman" w:hAnsi="Times New Roman" w:cs="Times New Roman"/>
          <w:i/>
          <w:color w:val="002060"/>
          <w:sz w:val="44"/>
          <w:szCs w:val="44"/>
        </w:rPr>
        <w:t xml:space="preserve">Минздрав России утвердил правила вакцинации от </w:t>
      </w:r>
      <w:proofErr w:type="spellStart"/>
      <w:r w:rsidRPr="002C4C5D">
        <w:rPr>
          <w:rFonts w:ascii="Times New Roman" w:hAnsi="Times New Roman" w:cs="Times New Roman"/>
          <w:i/>
          <w:color w:val="002060"/>
          <w:sz w:val="44"/>
          <w:szCs w:val="44"/>
        </w:rPr>
        <w:t>коронавируса</w:t>
      </w:r>
      <w:proofErr w:type="spellEnd"/>
      <w:r w:rsidRPr="002C4C5D">
        <w:rPr>
          <w:rFonts w:ascii="Times New Roman" w:hAnsi="Times New Roman" w:cs="Times New Roman"/>
          <w:i/>
          <w:color w:val="002060"/>
          <w:sz w:val="44"/>
          <w:szCs w:val="44"/>
        </w:rPr>
        <w:t xml:space="preserve"> в регионах</w:t>
      </w:r>
    </w:p>
    <w:p w:rsidR="002C4C5D" w:rsidRPr="002C4C5D" w:rsidRDefault="002C4C5D" w:rsidP="002C4C5D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i/>
          <w:color w:val="FF0000"/>
        </w:rPr>
      </w:pPr>
      <w:r w:rsidRPr="002C4C5D">
        <w:rPr>
          <w:rStyle w:val="a8"/>
          <w:b w:val="0"/>
          <w:i/>
          <w:color w:val="FF0000"/>
        </w:rPr>
        <w:t xml:space="preserve">Стандартной операционной процедурой регламентируется весь процесс проведения вакцинации, приемки, хранения и применения вакцины для профилактики новой </w:t>
      </w:r>
      <w:proofErr w:type="spellStart"/>
      <w:r w:rsidRPr="002C4C5D">
        <w:rPr>
          <w:rStyle w:val="a8"/>
          <w:b w:val="0"/>
          <w:i/>
          <w:color w:val="FF0000"/>
        </w:rPr>
        <w:t>коронавирусной</w:t>
      </w:r>
      <w:proofErr w:type="spellEnd"/>
      <w:r w:rsidRPr="002C4C5D">
        <w:rPr>
          <w:rStyle w:val="a8"/>
          <w:b w:val="0"/>
          <w:i/>
          <w:color w:val="FF0000"/>
        </w:rPr>
        <w:t xml:space="preserve"> инфекции COVID-19 с температурой хранения ниже -18</w:t>
      </w:r>
      <w:proofErr w:type="gramStart"/>
      <w:r w:rsidRPr="002C4C5D">
        <w:rPr>
          <w:rStyle w:val="a8"/>
          <w:b w:val="0"/>
          <w:i/>
          <w:color w:val="FF0000"/>
        </w:rPr>
        <w:t xml:space="preserve"> °С</w:t>
      </w:r>
      <w:proofErr w:type="gramEnd"/>
      <w:r w:rsidRPr="002C4C5D">
        <w:rPr>
          <w:rStyle w:val="a8"/>
          <w:b w:val="0"/>
          <w:i/>
          <w:color w:val="FF0000"/>
        </w:rPr>
        <w:t>, сообщается на сайте федерального ведомства. Отметим, речь в документе идет пока только о вакцине “</w:t>
      </w:r>
      <w:proofErr w:type="spellStart"/>
      <w:r w:rsidRPr="002C4C5D">
        <w:rPr>
          <w:rStyle w:val="a8"/>
          <w:b w:val="0"/>
          <w:i/>
          <w:color w:val="FF0000"/>
        </w:rPr>
        <w:t>Гам-КОВИД-Вак</w:t>
      </w:r>
      <w:proofErr w:type="spellEnd"/>
      <w:r w:rsidRPr="002C4C5D">
        <w:rPr>
          <w:rStyle w:val="a8"/>
          <w:b w:val="0"/>
          <w:i/>
          <w:color w:val="FF0000"/>
        </w:rPr>
        <w:t>” (“Спутник V”). </w:t>
      </w:r>
    </w:p>
    <w:p w:rsidR="002C4C5D" w:rsidRPr="002C4C5D" w:rsidRDefault="002C4C5D" w:rsidP="002C4C5D">
      <w:pPr>
        <w:pStyle w:val="a7"/>
        <w:shd w:val="clear" w:color="auto" w:fill="FFFFFF"/>
        <w:spacing w:before="0" w:beforeAutospacing="0" w:after="150" w:afterAutospacing="0"/>
        <w:jc w:val="center"/>
        <w:rPr>
          <w:i/>
          <w:color w:val="002060"/>
          <w:sz w:val="36"/>
          <w:szCs w:val="36"/>
        </w:rPr>
      </w:pPr>
      <w:r w:rsidRPr="002C4C5D">
        <w:rPr>
          <w:i/>
          <w:color w:val="002060"/>
          <w:sz w:val="36"/>
          <w:szCs w:val="36"/>
        </w:rPr>
        <w:t xml:space="preserve">Правила вакцинации от </w:t>
      </w:r>
      <w:proofErr w:type="spellStart"/>
      <w:r w:rsidRPr="002C4C5D">
        <w:rPr>
          <w:i/>
          <w:color w:val="002060"/>
          <w:sz w:val="36"/>
          <w:szCs w:val="36"/>
        </w:rPr>
        <w:t>коронавируса</w:t>
      </w:r>
      <w:proofErr w:type="spellEnd"/>
      <w:r w:rsidRPr="002C4C5D">
        <w:rPr>
          <w:i/>
          <w:color w:val="002060"/>
          <w:sz w:val="36"/>
          <w:szCs w:val="36"/>
        </w:rPr>
        <w:t xml:space="preserve"> в регионах:</w:t>
      </w:r>
    </w:p>
    <w:p w:rsidR="002C4C5D" w:rsidRPr="002C4C5D" w:rsidRDefault="002C4C5D" w:rsidP="002C4C5D">
      <w:pPr>
        <w:pStyle w:val="a7"/>
        <w:shd w:val="clear" w:color="auto" w:fill="FFFFFF"/>
        <w:spacing w:before="0" w:beforeAutospacing="0" w:after="150" w:afterAutospacing="0"/>
        <w:rPr>
          <w:i/>
          <w:color w:val="002060"/>
          <w:sz w:val="28"/>
          <w:szCs w:val="28"/>
        </w:rPr>
      </w:pPr>
      <w:proofErr w:type="gramStart"/>
      <w:r w:rsidRPr="002C4C5D">
        <w:rPr>
          <w:i/>
          <w:color w:val="002060"/>
          <w:sz w:val="28"/>
          <w:szCs w:val="28"/>
        </w:rPr>
        <w:t>— Срок годности вакцины “Спутник V” при соблюдении всех условий хранения составляет 6 месяцев;</w:t>
      </w:r>
      <w:r w:rsidRPr="002C4C5D">
        <w:rPr>
          <w:i/>
          <w:color w:val="002060"/>
          <w:sz w:val="28"/>
          <w:szCs w:val="28"/>
        </w:rPr>
        <w:br/>
        <w:t>— Прививочные пункты должны быть оснащены средствами противошоковой терапии;</w:t>
      </w:r>
      <w:r w:rsidRPr="002C4C5D">
        <w:rPr>
          <w:i/>
          <w:color w:val="002060"/>
          <w:sz w:val="28"/>
          <w:szCs w:val="28"/>
        </w:rPr>
        <w:br/>
        <w:t>— Вакцину запрещено вводить пациентам с температурой  выше 37 градусов;</w:t>
      </w:r>
      <w:r w:rsidRPr="002C4C5D">
        <w:rPr>
          <w:i/>
          <w:color w:val="002060"/>
          <w:sz w:val="28"/>
          <w:szCs w:val="28"/>
        </w:rPr>
        <w:br/>
        <w:t>— Тестирование на антитела перед прививкой не требуется;</w:t>
      </w:r>
      <w:r w:rsidRPr="002C4C5D">
        <w:rPr>
          <w:i/>
          <w:color w:val="002060"/>
          <w:sz w:val="28"/>
          <w:szCs w:val="28"/>
        </w:rPr>
        <w:br/>
        <w:t xml:space="preserve">— Не допускается вакцинация граждан, у которых были контакты с инфицированными </w:t>
      </w:r>
      <w:r w:rsidR="00150956">
        <w:rPr>
          <w:i/>
          <w:color w:val="002060"/>
          <w:sz w:val="28"/>
          <w:szCs w:val="28"/>
        </w:rPr>
        <w:t xml:space="preserve"> </w:t>
      </w:r>
      <w:proofErr w:type="spellStart"/>
      <w:r w:rsidRPr="002C4C5D">
        <w:rPr>
          <w:i/>
          <w:color w:val="002060"/>
          <w:sz w:val="28"/>
          <w:szCs w:val="28"/>
        </w:rPr>
        <w:t>коронавирусом</w:t>
      </w:r>
      <w:proofErr w:type="spellEnd"/>
      <w:r w:rsidRPr="002C4C5D">
        <w:rPr>
          <w:i/>
          <w:color w:val="002060"/>
          <w:sz w:val="28"/>
          <w:szCs w:val="28"/>
        </w:rPr>
        <w:t xml:space="preserve"> в течение последних 14 дней;</w:t>
      </w:r>
      <w:proofErr w:type="gramEnd"/>
    </w:p>
    <w:p w:rsidR="002C4C5D" w:rsidRPr="002C4C5D" w:rsidRDefault="002C4C5D" w:rsidP="002C4C5D">
      <w:pPr>
        <w:pStyle w:val="a7"/>
        <w:shd w:val="clear" w:color="auto" w:fill="FFFFFF"/>
        <w:spacing w:before="0" w:beforeAutospacing="0" w:after="150" w:afterAutospacing="0"/>
        <w:jc w:val="both"/>
        <w:rPr>
          <w:i/>
          <w:color w:val="002060"/>
          <w:sz w:val="28"/>
          <w:szCs w:val="28"/>
        </w:rPr>
      </w:pPr>
      <w:r w:rsidRPr="002C4C5D">
        <w:rPr>
          <w:i/>
          <w:color w:val="002060"/>
          <w:sz w:val="28"/>
          <w:szCs w:val="28"/>
        </w:rPr>
        <w:t xml:space="preserve">— </w:t>
      </w:r>
      <w:proofErr w:type="gramStart"/>
      <w:r w:rsidRPr="002C4C5D">
        <w:rPr>
          <w:i/>
          <w:color w:val="002060"/>
          <w:sz w:val="28"/>
          <w:szCs w:val="28"/>
        </w:rPr>
        <w:t>В первые-вторые</w:t>
      </w:r>
      <w:proofErr w:type="gramEnd"/>
      <w:r w:rsidRPr="002C4C5D">
        <w:rPr>
          <w:i/>
          <w:color w:val="002060"/>
          <w:sz w:val="28"/>
          <w:szCs w:val="28"/>
        </w:rPr>
        <w:t xml:space="preserve"> сутки после вакцинации могут развиваться кратковременные реакции — озноб, повышение температуры тела, астения, болезненность в месте инъекции, гиперемия, отёчность;</w:t>
      </w:r>
      <w:r w:rsidRPr="002C4C5D">
        <w:rPr>
          <w:i/>
          <w:color w:val="002060"/>
          <w:sz w:val="28"/>
          <w:szCs w:val="28"/>
        </w:rPr>
        <w:br/>
        <w:t>— Рекомендуется в течение 3 дней после вакцинации не мочить место инъекции, не посещать сауну, баню, не пить алкоголь и избегать чрезмерных физических нагрузок;</w:t>
      </w:r>
      <w:r w:rsidRPr="002C4C5D">
        <w:rPr>
          <w:i/>
          <w:color w:val="002060"/>
          <w:sz w:val="28"/>
          <w:szCs w:val="28"/>
        </w:rPr>
        <w:br/>
        <w:t>— Подчеркивается, что прививка не отменяет необходимости носить маски и перчатки в общественных местах и соблюдать социальную дистанцию;</w:t>
      </w:r>
    </w:p>
    <w:p w:rsidR="002C4C5D" w:rsidRPr="002C4C5D" w:rsidRDefault="002C4C5D" w:rsidP="002C4C5D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i/>
          <w:color w:val="FF0000"/>
          <w:sz w:val="28"/>
          <w:szCs w:val="28"/>
        </w:rPr>
      </w:pPr>
      <w:r w:rsidRPr="002C4C5D">
        <w:rPr>
          <w:i/>
          <w:color w:val="002060"/>
          <w:sz w:val="28"/>
          <w:szCs w:val="28"/>
        </w:rPr>
        <w:t>— Расследования при побочных явлениях поручаются региональным иммунологическим комиссиям;</w:t>
      </w:r>
      <w:r w:rsidRPr="002C4C5D">
        <w:rPr>
          <w:i/>
          <w:color w:val="002060"/>
          <w:sz w:val="28"/>
          <w:szCs w:val="28"/>
        </w:rPr>
        <w:br/>
        <w:t xml:space="preserve">     Полный 27-страничный документ с официальными правилами вакцинации можно прочитать в формате</w:t>
      </w:r>
      <w:proofErr w:type="gramStart"/>
      <w:r w:rsidRPr="002C4C5D">
        <w:rPr>
          <w:i/>
          <w:color w:val="002060"/>
          <w:sz w:val="28"/>
          <w:szCs w:val="28"/>
        </w:rPr>
        <w:t xml:space="preserve"> .</w:t>
      </w:r>
      <w:proofErr w:type="spellStart"/>
      <w:proofErr w:type="gramEnd"/>
      <w:r w:rsidRPr="002C4C5D">
        <w:rPr>
          <w:i/>
          <w:color w:val="002060"/>
          <w:sz w:val="28"/>
          <w:szCs w:val="28"/>
        </w:rPr>
        <w:t>пдф</w:t>
      </w:r>
      <w:proofErr w:type="spellEnd"/>
      <w:r w:rsidRPr="002C4C5D">
        <w:rPr>
          <w:i/>
          <w:color w:val="002060"/>
          <w:sz w:val="28"/>
          <w:szCs w:val="28"/>
        </w:rPr>
        <w:t xml:space="preserve"> на сайте Минздрава по ссылке: </w:t>
      </w:r>
      <w:proofErr w:type="spellStart"/>
      <w:r w:rsidRPr="002C4C5D">
        <w:rPr>
          <w:b/>
          <w:i/>
          <w:color w:val="FF0000"/>
          <w:sz w:val="28"/>
          <w:szCs w:val="28"/>
        </w:rPr>
        <w:fldChar w:fldCharType="begin"/>
      </w:r>
      <w:r w:rsidRPr="002C4C5D">
        <w:rPr>
          <w:b/>
          <w:i/>
          <w:color w:val="FF0000"/>
          <w:sz w:val="28"/>
          <w:szCs w:val="28"/>
        </w:rPr>
        <w:instrText xml:space="preserve"> HYPERLINK "http://bit.ly/3bUgmqI" \t "_blank" </w:instrText>
      </w:r>
      <w:r w:rsidRPr="002C4C5D">
        <w:rPr>
          <w:b/>
          <w:i/>
          <w:color w:val="FF0000"/>
          <w:sz w:val="28"/>
          <w:szCs w:val="28"/>
        </w:rPr>
        <w:fldChar w:fldCharType="separate"/>
      </w:r>
      <w:r w:rsidRPr="002C4C5D">
        <w:rPr>
          <w:rStyle w:val="a6"/>
          <w:b/>
          <w:i/>
          <w:color w:val="FF0000"/>
          <w:sz w:val="28"/>
          <w:szCs w:val="28"/>
        </w:rPr>
        <w:t>bit.ly</w:t>
      </w:r>
      <w:proofErr w:type="spellEnd"/>
      <w:r w:rsidRPr="002C4C5D">
        <w:rPr>
          <w:rStyle w:val="a6"/>
          <w:b/>
          <w:i/>
          <w:color w:val="FF0000"/>
          <w:sz w:val="28"/>
          <w:szCs w:val="28"/>
        </w:rPr>
        <w:t>/3bUgmqI</w:t>
      </w:r>
      <w:r w:rsidRPr="002C4C5D">
        <w:rPr>
          <w:b/>
          <w:i/>
          <w:color w:val="FF0000"/>
          <w:sz w:val="28"/>
          <w:szCs w:val="28"/>
        </w:rPr>
        <w:fldChar w:fldCharType="end"/>
      </w:r>
    </w:p>
    <w:p w:rsidR="002C4C5D" w:rsidRPr="00150956" w:rsidRDefault="00150956" w:rsidP="002C4C5D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b/>
          <w:i/>
          <w:color w:val="002060"/>
          <w:sz w:val="28"/>
          <w:szCs w:val="28"/>
        </w:rPr>
      </w:pPr>
      <w:r>
        <w:rPr>
          <w:rFonts w:ascii="Bahnschrift SemiLight Condensed" w:eastAsia="Times New Roman" w:hAnsi="Bahnschrift SemiLight Condensed"/>
          <w:b/>
          <w:i/>
          <w:color w:val="002060"/>
          <w:sz w:val="28"/>
          <w:szCs w:val="28"/>
        </w:rPr>
        <w:t xml:space="preserve"> Те, кто  </w:t>
      </w:r>
      <w:proofErr w:type="gramStart"/>
      <w:r>
        <w:rPr>
          <w:rFonts w:ascii="Bahnschrift SemiLight Condensed" w:eastAsia="Times New Roman" w:hAnsi="Bahnschrift SemiLight Condensed"/>
          <w:b/>
          <w:i/>
          <w:color w:val="002060"/>
          <w:sz w:val="28"/>
          <w:szCs w:val="28"/>
        </w:rPr>
        <w:t xml:space="preserve">хочет  подробно </w:t>
      </w:r>
      <w:r w:rsidRPr="00150956">
        <w:rPr>
          <w:rFonts w:ascii="Bahnschrift SemiLight Condensed" w:eastAsia="Times New Roman" w:hAnsi="Bahnschrift SemiLight Condensed"/>
          <w:b/>
          <w:i/>
          <w:color w:val="002060"/>
          <w:sz w:val="28"/>
          <w:szCs w:val="28"/>
        </w:rPr>
        <w:t xml:space="preserve"> ознакомиться с документом </w:t>
      </w:r>
      <w:r>
        <w:rPr>
          <w:rFonts w:ascii="Bahnschrift SemiLight Condensed" w:eastAsia="Times New Roman" w:hAnsi="Bahnschrift SemiLight Condensed"/>
          <w:b/>
          <w:i/>
          <w:color w:val="002060"/>
          <w:sz w:val="28"/>
          <w:szCs w:val="28"/>
        </w:rPr>
        <w:t xml:space="preserve"> пройдите</w:t>
      </w:r>
      <w:proofErr w:type="gramEnd"/>
      <w:r>
        <w:rPr>
          <w:rFonts w:ascii="Bahnschrift SemiLight Condensed" w:eastAsia="Times New Roman" w:hAnsi="Bahnschrift SemiLight Condensed"/>
          <w:b/>
          <w:i/>
          <w:color w:val="002060"/>
          <w:sz w:val="28"/>
          <w:szCs w:val="28"/>
        </w:rPr>
        <w:t xml:space="preserve"> </w:t>
      </w:r>
      <w:r w:rsidRPr="00150956">
        <w:rPr>
          <w:rFonts w:ascii="Bahnschrift SemiLight Condensed" w:eastAsia="Times New Roman" w:hAnsi="Bahnschrift SemiLight Condensed"/>
          <w:b/>
          <w:i/>
          <w:color w:val="002060"/>
          <w:sz w:val="28"/>
          <w:szCs w:val="28"/>
        </w:rPr>
        <w:t>по ссылке.</w:t>
      </w:r>
    </w:p>
    <w:sectPr w:rsidR="002C4C5D" w:rsidRPr="00150956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11033D"/>
    <w:rsid w:val="00150956"/>
    <w:rsid w:val="00170C5E"/>
    <w:rsid w:val="002C4C5D"/>
    <w:rsid w:val="003C21D5"/>
    <w:rsid w:val="003C3135"/>
    <w:rsid w:val="004102BC"/>
    <w:rsid w:val="00437DA7"/>
    <w:rsid w:val="00440E20"/>
    <w:rsid w:val="00516E2F"/>
    <w:rsid w:val="0052674B"/>
    <w:rsid w:val="00553396"/>
    <w:rsid w:val="00624735"/>
    <w:rsid w:val="00674F11"/>
    <w:rsid w:val="006759FA"/>
    <w:rsid w:val="00691D85"/>
    <w:rsid w:val="006A5936"/>
    <w:rsid w:val="006E12F7"/>
    <w:rsid w:val="007D4DC6"/>
    <w:rsid w:val="007D5E4C"/>
    <w:rsid w:val="00811F0E"/>
    <w:rsid w:val="009358C6"/>
    <w:rsid w:val="00976A37"/>
    <w:rsid w:val="009B4132"/>
    <w:rsid w:val="009D42A2"/>
    <w:rsid w:val="009E51F0"/>
    <w:rsid w:val="00A83EC0"/>
    <w:rsid w:val="00A97000"/>
    <w:rsid w:val="00AC5306"/>
    <w:rsid w:val="00AD2360"/>
    <w:rsid w:val="00AE3FA7"/>
    <w:rsid w:val="00B266B7"/>
    <w:rsid w:val="00B845C2"/>
    <w:rsid w:val="00B85B7D"/>
    <w:rsid w:val="00BC702E"/>
    <w:rsid w:val="00BD79B8"/>
    <w:rsid w:val="00C0535F"/>
    <w:rsid w:val="00C1177F"/>
    <w:rsid w:val="00CE39D0"/>
    <w:rsid w:val="00CF7C6D"/>
    <w:rsid w:val="00D34DAC"/>
    <w:rsid w:val="00D45532"/>
    <w:rsid w:val="00D7264A"/>
    <w:rsid w:val="00DD31A5"/>
    <w:rsid w:val="00E13AB2"/>
    <w:rsid w:val="00E55B52"/>
    <w:rsid w:val="00EA521A"/>
    <w:rsid w:val="00F06992"/>
    <w:rsid w:val="00F23224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paragraph" w:styleId="1">
    <w:name w:val="heading 1"/>
    <w:basedOn w:val="a"/>
    <w:next w:val="a"/>
    <w:link w:val="10"/>
    <w:qFormat/>
    <w:rsid w:val="0055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3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553396"/>
  </w:style>
  <w:style w:type="paragraph" w:customStyle="1" w:styleId="pt-a-000038">
    <w:name w:val="pt-a-000038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  <w:rsid w:val="00553396"/>
  </w:style>
  <w:style w:type="paragraph" w:customStyle="1" w:styleId="pt-a-000040">
    <w:name w:val="pt-a-000040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  <w:rsid w:val="00553396"/>
  </w:style>
  <w:style w:type="character" w:customStyle="1" w:styleId="10">
    <w:name w:val="Заголовок 1 Знак"/>
    <w:basedOn w:val="a0"/>
    <w:link w:val="1"/>
    <w:rsid w:val="0055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55339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C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C4C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2021-01-19T08:11:00Z</cp:lastPrinted>
  <dcterms:created xsi:type="dcterms:W3CDTF">2020-12-26T04:36:00Z</dcterms:created>
  <dcterms:modified xsi:type="dcterms:W3CDTF">2021-01-20T05:24:00Z</dcterms:modified>
</cp:coreProperties>
</file>