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A97000" w:rsidRPr="00D45532" w:rsidRDefault="003C21D5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</w:t>
      </w:r>
      <w:r w:rsidR="00D34DAC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proofErr w:type="gramEnd"/>
      <w:r w:rsidR="00A97000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12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января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  <w:r w:rsidR="00A97000"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Минздрав изменил календарь профилактических прививок – в перечень внесена  вакцина против </w:t>
      </w:r>
      <w:proofErr w:type="spellStart"/>
      <w:r w:rsidR="00A97000"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коронавируса</w:t>
      </w:r>
      <w:proofErr w:type="spellEnd"/>
      <w:r w:rsidR="00A97000"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.</w:t>
      </w:r>
    </w:p>
    <w:p w:rsidR="00A97000" w:rsidRPr="00D45532" w:rsidRDefault="00A97000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       Учителей будут вакцинировать в первую очередь. Всего установлено  три уровня приоритета</w:t>
      </w:r>
      <w:proofErr w:type="gramStart"/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 :</w:t>
      </w:r>
      <w:proofErr w:type="gramEnd"/>
    </w:p>
    <w:p w:rsidR="00A97000" w:rsidRPr="00D45532" w:rsidRDefault="00A97000" w:rsidP="00A970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</w:pPr>
      <w:r w:rsidRPr="00D45532">
        <w:rPr>
          <w:rFonts w:ascii="Bahnschrift SemiLight Condensed" w:eastAsia="Times New Roman" w:hAnsi="Bahnschrift SemiLight Condensed"/>
          <w:i/>
          <w:color w:val="FF0000"/>
          <w:sz w:val="24"/>
          <w:szCs w:val="24"/>
        </w:rPr>
        <w:t>первый 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 xml:space="preserve">–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работники медицинских,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 xml:space="preserve"> </w:t>
      </w:r>
      <w:r w:rsidRPr="00D45532">
        <w:rPr>
          <w:rFonts w:ascii="Bahnschrift SemiLight Condensed" w:eastAsia="Times New Roman" w:hAnsi="Bahnschrift SemiLight Condensed"/>
          <w:i/>
          <w:color w:val="FF0000"/>
          <w:sz w:val="24"/>
          <w:szCs w:val="24"/>
        </w:rPr>
        <w:t>образовательных организаций,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 xml:space="preserve">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социального обслуживания и МФЦ, лица, проживающие в организациях социального обслуживания и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> </w:t>
      </w:r>
      <w:r w:rsidRPr="00D45532">
        <w:rPr>
          <w:rFonts w:ascii="Bahnschrift SemiLight Condensed" w:eastAsia="Times New Roman" w:hAnsi="Bahnschrift SemiLight Condensed"/>
          <w:i/>
          <w:color w:val="FF0000"/>
          <w:sz w:val="24"/>
          <w:szCs w:val="24"/>
        </w:rPr>
        <w:t>люди с хроническими заболеваниями;</w:t>
      </w:r>
    </w:p>
    <w:p w:rsidR="00A97000" w:rsidRPr="00D45532" w:rsidRDefault="00A97000" w:rsidP="00A970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  <w:r w:rsidRPr="00D45532">
        <w:rPr>
          <w:rFonts w:ascii="Bahnschrift SemiLight Condensed" w:eastAsia="Times New Roman" w:hAnsi="Bahnschrift SemiLight Condensed"/>
          <w:i/>
          <w:color w:val="FF0000"/>
          <w:sz w:val="24"/>
          <w:szCs w:val="24"/>
        </w:rPr>
        <w:t>второй 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 xml:space="preserve">–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работники организаций транспорта и энергетики, сотрудники правоохранительных органов, работники в пунктах пропуска через государственную границу, </w:t>
      </w:r>
      <w:proofErr w:type="spellStart"/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вахтовики</w:t>
      </w:r>
      <w:proofErr w:type="spellEnd"/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, волонтеры, военнослужащие и работники сферы услуг;</w:t>
      </w:r>
    </w:p>
    <w:p w:rsidR="00A97000" w:rsidRPr="00D45532" w:rsidRDefault="00A97000" w:rsidP="00A970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  <w:r w:rsidRPr="00D45532">
        <w:rPr>
          <w:rFonts w:ascii="Bahnschrift SemiLight Condensed" w:eastAsia="Times New Roman" w:hAnsi="Bahnschrift SemiLight Condensed"/>
          <w:i/>
          <w:color w:val="FF0000"/>
          <w:sz w:val="24"/>
          <w:szCs w:val="24"/>
        </w:rPr>
        <w:t>третий </w:t>
      </w:r>
      <w:r w:rsidRPr="00D45532">
        <w:rPr>
          <w:rFonts w:ascii="Bahnschrift SemiLight Condensed" w:eastAsia="Times New Roman" w:hAnsi="Bahnschrift SemiLight Condensed"/>
          <w:i/>
          <w:color w:val="000000"/>
          <w:sz w:val="24"/>
          <w:szCs w:val="24"/>
        </w:rPr>
        <w:t xml:space="preserve">–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государственные гражданские и муниципальные служащие, учащиеся колледжей и вузов старше 18 лет и призывники.</w:t>
      </w:r>
    </w:p>
    <w:p w:rsidR="00A97000" w:rsidRPr="00D45532" w:rsidRDefault="00A97000" w:rsidP="00A97000">
      <w:pPr>
        <w:shd w:val="clear" w:color="auto" w:fill="FFFFFF"/>
        <w:spacing w:before="240"/>
        <w:contextualSpacing/>
        <w:jc w:val="both"/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</w:pPr>
      <w:r w:rsidRPr="00D45532">
        <w:rPr>
          <w:rFonts w:ascii="Bahnschrift SemiLight Condensed" w:eastAsia="Times New Roman" w:hAnsi="Bahnschrift SemiLight Condensed"/>
          <w:i/>
          <w:color w:val="0070C0"/>
          <w:sz w:val="24"/>
          <w:szCs w:val="24"/>
        </w:rPr>
        <w:t xml:space="preserve">         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В какой очередности будут прививать население, если эпидемиологическая ситуация неблагоприятна  решает региональный орган власти</w:t>
      </w:r>
      <w:proofErr w:type="gramStart"/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 ,</w:t>
      </w:r>
      <w:proofErr w:type="gramEnd"/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 который вправе изменить приоритет с учетом ситуации. ( Приказ Министерства здравоохранения РФ от 09.12.2020 года № 1307н «О внесении изменений  в календарь профилактических прививок по эпидемическим  показаниям министерства здравоохранения РФ от 2</w:t>
      </w:r>
      <w:r w:rsid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1.03.2014 г. № 125н)</w:t>
      </w:r>
      <w:proofErr w:type="gramStart"/>
      <w:r w:rsid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 xml:space="preserve"> </w:t>
      </w:r>
      <w:r w:rsidRPr="00D45532">
        <w:rPr>
          <w:rFonts w:ascii="Bahnschrift SemiLight Condensed" w:eastAsia="Times New Roman" w:hAnsi="Bahnschrift SemiLight Condensed"/>
          <w:i/>
          <w:color w:val="002060"/>
          <w:sz w:val="24"/>
          <w:szCs w:val="24"/>
        </w:rPr>
        <w:t>.</w:t>
      </w:r>
      <w:proofErr w:type="gramEnd"/>
    </w:p>
    <w:p w:rsidR="00A97000" w:rsidRPr="00D45532" w:rsidRDefault="00A97000" w:rsidP="00D45532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A97000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drawing>
          <wp:inline distT="0" distB="0" distL="0" distR="0">
            <wp:extent cx="962025" cy="962025"/>
            <wp:effectExtent l="19050" t="0" r="9525" b="0"/>
            <wp:docPr id="3" name="Рисунок 1" descr="https://e.profkiosk.ru/service_tbn2/nd-bc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nd-bc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532" w:rsidRPr="00D45532" w:rsidRDefault="00A97000" w:rsidP="00D45532">
      <w:pPr>
        <w:spacing w:after="0" w:line="240" w:lineRule="auto"/>
        <w:jc w:val="center"/>
        <w:rPr>
          <w:rFonts w:ascii="Bahnschrift SemiLight Condensed" w:hAnsi="Bahnschrift SemiLight Condensed"/>
          <w:b/>
          <w:i/>
          <w:color w:val="C00000"/>
          <w:sz w:val="28"/>
          <w:szCs w:val="24"/>
        </w:rPr>
      </w:pPr>
      <w:r w:rsidRPr="00D45532">
        <w:rPr>
          <w:rFonts w:ascii="Bahnschrift SemiLight Condensed" w:hAnsi="Bahnschrift SemiLight Condensed"/>
          <w:b/>
          <w:i/>
          <w:color w:val="C00000"/>
          <w:sz w:val="28"/>
          <w:szCs w:val="24"/>
        </w:rPr>
        <w:t>О вакцинации работников образова</w:t>
      </w:r>
      <w:r w:rsidR="00BD79B8" w:rsidRPr="00D45532">
        <w:rPr>
          <w:rFonts w:ascii="Bahnschrift SemiLight Condensed" w:hAnsi="Bahnschrift SemiLight Condensed"/>
          <w:b/>
          <w:i/>
          <w:color w:val="C00000"/>
          <w:sz w:val="28"/>
          <w:szCs w:val="24"/>
        </w:rPr>
        <w:t>тельных организаций</w:t>
      </w:r>
    </w:p>
    <w:p w:rsidR="00D45532" w:rsidRPr="00D45532" w:rsidRDefault="00D45532" w:rsidP="00D45532">
      <w:pPr>
        <w:spacing w:after="0" w:line="240" w:lineRule="auto"/>
        <w:ind w:right="-1" w:firstLine="539"/>
        <w:jc w:val="both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        </w:t>
      </w:r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Работы в организациях, осуществляющих образовательную деятельность, включены в перечень работ, выполнение которых связано с высоким риском заболевания инфекционными болезнями, и требует обязательного проведения профилактических прививок. В соответствии с законодательством это накладывает на работодателя определенную ответственность и предусматривает с его стороны меры воздействия на работников. Принимая во внимание всеобщее </w:t>
      </w:r>
      <w:proofErr w:type="gramStart"/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>желание</w:t>
      </w:r>
      <w:proofErr w:type="gramEnd"/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выйти с дистанционного режима обучения на очный, а также учитывая позицию надзорных органов в отношении выполнения действующего </w:t>
      </w:r>
      <w:r>
        <w:rPr>
          <w:rFonts w:ascii="Bahnschrift SemiLight Condensed" w:hAnsi="Bahnschrift SemiLight Condensed"/>
          <w:i/>
          <w:color w:val="002060"/>
          <w:sz w:val="24"/>
          <w:szCs w:val="24"/>
        </w:rPr>
        <w:t>законодательства,</w:t>
      </w:r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профкомам первичных профсоюзных организаций следует вести активную разъяснительную работу с коллегами о необходимости проведения вакцинации против </w:t>
      </w:r>
      <w:proofErr w:type="spellStart"/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>коронавирусной</w:t>
      </w:r>
      <w:proofErr w:type="spellEnd"/>
      <w:r w:rsidR="00A97000" w:rsidRPr="00BD79B8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инфекции. Поскольку в настоящее время в медицинских организациях недостаточно вакцины, чтобы одновременно сделать прививку всем работникам системы образования, можно также предлагать образовательным организациям в первоочередном порядке направлять работников на вакцинацию по желанию. Такая совместная позиция администрации и профкома каждой образовательной организации позволит продвинуться к снятию ограничительных мер и создаст условия для исключения необходимости применения норм Федерального закона от 17.09.1998 г. № 157-ФЗ «Об иммунопрофилактике инфекционных болезней».</w:t>
      </w:r>
      <w:r w:rsidRPr="00D4553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532">
        <w:rPr>
          <w:rFonts w:ascii="Bahnschrift SemiLight Condensed" w:hAnsi="Bahnschrift SemiLight Condensed"/>
          <w:bCs/>
          <w:i/>
          <w:color w:val="002060"/>
          <w:sz w:val="24"/>
          <w:szCs w:val="24"/>
          <w:lang w:eastAsia="ru-RU"/>
        </w:rPr>
        <w:t>Минпросвещения</w:t>
      </w:r>
      <w:proofErr w:type="spellEnd"/>
      <w:r w:rsidRPr="00D45532">
        <w:rPr>
          <w:rFonts w:ascii="Bahnschrift SemiLight Condensed" w:hAnsi="Bahnschrift SemiLight Condensed"/>
          <w:bCs/>
          <w:i/>
          <w:color w:val="002060"/>
          <w:sz w:val="24"/>
          <w:szCs w:val="24"/>
          <w:lang w:eastAsia="ru-RU"/>
        </w:rPr>
        <w:t xml:space="preserve"> РФ письмом от 24.09.2020</w:t>
      </w:r>
      <w:r>
        <w:rPr>
          <w:rFonts w:ascii="Bahnschrift SemiLight Condensed" w:hAnsi="Bahnschrift SemiLight Condensed"/>
          <w:bCs/>
          <w:i/>
          <w:color w:val="002060"/>
          <w:sz w:val="24"/>
          <w:szCs w:val="24"/>
          <w:lang w:eastAsia="ru-RU"/>
        </w:rPr>
        <w:t xml:space="preserve"> № МП-П-3394 </w:t>
      </w:r>
      <w:r w:rsidRPr="00D45532">
        <w:rPr>
          <w:rFonts w:ascii="Bahnschrift SemiLight Condensed" w:hAnsi="Bahnschrift SemiLight Condensed"/>
          <w:i/>
          <w:color w:val="002060"/>
          <w:sz w:val="24"/>
          <w:szCs w:val="24"/>
          <w:lang w:eastAsia="ru-RU"/>
        </w:rPr>
        <w:t xml:space="preserve"> сообщило, что </w:t>
      </w:r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>по информации, представленной Федеральной службой по надзору в сфере защиты прав потребителей и благополучия человека (</w:t>
      </w:r>
      <w:proofErr w:type="spellStart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>Ежлова</w:t>
      </w:r>
      <w:proofErr w:type="spellEnd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Е.Б., письмо от 9 сентября 2020 </w:t>
      </w:r>
      <w:proofErr w:type="spellStart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>г.№</w:t>
      </w:r>
      <w:proofErr w:type="spellEnd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02/18666-2020-23), обязательное лабораторное обследование (сдача тестов на COVID-19 и антитела) учителей и других сотрудников образовательных организаций перед началом учебного года или в течение учебного процесса не предусмотрено.</w:t>
      </w:r>
      <w:proofErr w:type="gramEnd"/>
    </w:p>
    <w:p w:rsidR="00D45532" w:rsidRPr="00D45532" w:rsidRDefault="00D45532" w:rsidP="00D45532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Кроме этого, </w:t>
      </w:r>
      <w:proofErr w:type="spellStart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>Минпросвещения</w:t>
      </w:r>
      <w:proofErr w:type="spellEnd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РФ сообщило, что Трудовым кодексом РФ (ст. 76), увольнение или отстранение от работы сотрудника образовательного учреждения за отказ от сдачи тестов на </w:t>
      </w:r>
      <w:proofErr w:type="spellStart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>коронавирус</w:t>
      </w:r>
      <w:proofErr w:type="spellEnd"/>
      <w:r w:rsidRPr="00D45532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и на антитела не предусмотрено.</w:t>
      </w:r>
    </w:p>
    <w:p w:rsidR="003C21D5" w:rsidRPr="00BD79B8" w:rsidRDefault="003C21D5" w:rsidP="003C21D5">
      <w:pPr>
        <w:spacing w:after="0" w:line="240" w:lineRule="auto"/>
        <w:jc w:val="both"/>
        <w:rPr>
          <w:rFonts w:ascii="Bahnschrift SemiLight Condensed" w:eastAsia="Times New Roman" w:hAnsi="Bahnschrift SemiLight Condensed" w:cs="Arial"/>
          <w:b/>
          <w:i/>
          <w:color w:val="002060"/>
          <w:kern w:val="36"/>
          <w:sz w:val="24"/>
          <w:szCs w:val="24"/>
          <w:lang w:eastAsia="ru-RU"/>
        </w:rPr>
      </w:pPr>
    </w:p>
    <w:sectPr w:rsidR="003C21D5" w:rsidRPr="00BD79B8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70C5E"/>
    <w:rsid w:val="003C21D5"/>
    <w:rsid w:val="003C3135"/>
    <w:rsid w:val="004102BC"/>
    <w:rsid w:val="00437DA7"/>
    <w:rsid w:val="00440E20"/>
    <w:rsid w:val="00516E2F"/>
    <w:rsid w:val="0052674B"/>
    <w:rsid w:val="00624735"/>
    <w:rsid w:val="00674F11"/>
    <w:rsid w:val="006759FA"/>
    <w:rsid w:val="00691D85"/>
    <w:rsid w:val="006A5936"/>
    <w:rsid w:val="007D5E4C"/>
    <w:rsid w:val="00811F0E"/>
    <w:rsid w:val="009358C6"/>
    <w:rsid w:val="00976A37"/>
    <w:rsid w:val="009D42A2"/>
    <w:rsid w:val="009E51F0"/>
    <w:rsid w:val="00A83EC0"/>
    <w:rsid w:val="00A97000"/>
    <w:rsid w:val="00AC5306"/>
    <w:rsid w:val="00AD2360"/>
    <w:rsid w:val="00AE3FA7"/>
    <w:rsid w:val="00B845C2"/>
    <w:rsid w:val="00B85B7D"/>
    <w:rsid w:val="00BC702E"/>
    <w:rsid w:val="00BD79B8"/>
    <w:rsid w:val="00C0535F"/>
    <w:rsid w:val="00C1177F"/>
    <w:rsid w:val="00CF7C6D"/>
    <w:rsid w:val="00D34DAC"/>
    <w:rsid w:val="00D45532"/>
    <w:rsid w:val="00DD31A5"/>
    <w:rsid w:val="00E13AB2"/>
    <w:rsid w:val="00E55B52"/>
    <w:rsid w:val="00EA521A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2020-12-26T04:36:00Z</dcterms:created>
  <dcterms:modified xsi:type="dcterms:W3CDTF">2021-01-19T08:05:00Z</dcterms:modified>
</cp:coreProperties>
</file>