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5B5" w:rsidRDefault="009175B5"/>
    <w:p w:rsidR="009175B5" w:rsidRDefault="009175B5">
      <w:r>
        <w:t xml:space="preserve">   </w:t>
      </w:r>
    </w:p>
    <w:p w:rsidR="009175B5" w:rsidRDefault="009175B5" w:rsidP="001470C9">
      <w:pPr>
        <w:jc w:val="center"/>
      </w:pPr>
      <w:r>
        <w:rPr>
          <w:b/>
          <w:noProof/>
        </w:rPr>
        <w:pict>
          <v:rect id="_x0000_s1041" style="position:absolute;left:0;text-align:left;margin-left:396pt;margin-top:7.3pt;width:1in;height:10.1pt;z-index:251658240" filled="f" stroked="f">
            <v:textbox>
              <w:txbxContent>
                <w:p w:rsidR="001C2197" w:rsidRDefault="001C2197">
                  <w:pPr>
                    <w:ind w:firstLine="7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</w:p>
              </w:txbxContent>
            </v:textbox>
          </v:rect>
        </w:pict>
      </w:r>
    </w:p>
    <w:p w:rsidR="009175B5" w:rsidRDefault="001470C9">
      <w:pPr>
        <w:rPr>
          <w:b/>
        </w:rPr>
      </w:pPr>
      <w:r>
        <w:rPr>
          <w:b/>
        </w:rPr>
        <w:tab/>
      </w:r>
    </w:p>
    <w:p w:rsidR="009175B5" w:rsidRDefault="009175B5">
      <w:r>
        <w:rPr>
          <w:b/>
        </w:rPr>
        <w:t xml:space="preserve">    </w:t>
      </w:r>
    </w:p>
    <w:p w:rsidR="009175B5" w:rsidRDefault="009175B5">
      <w:pPr>
        <w:pStyle w:val="2"/>
        <w:jc w:val="center"/>
        <w:rPr>
          <w:b/>
          <w:sz w:val="32"/>
        </w:rPr>
      </w:pPr>
      <w:r>
        <w:rPr>
          <w:b/>
          <w:sz w:val="32"/>
        </w:rPr>
        <w:t>ГЛАВА  ПОЛЕВСКОГО  ГОРОДСКОГО  ОКРУГА</w:t>
      </w:r>
    </w:p>
    <w:p w:rsidR="009175B5" w:rsidRDefault="009175B5"/>
    <w:p w:rsidR="009175B5" w:rsidRDefault="009175B5">
      <w:pPr>
        <w:pStyle w:val="1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9175B5" w:rsidRDefault="009175B5">
      <w:pPr>
        <w:rPr>
          <w:sz w:val="28"/>
        </w:rPr>
      </w:pPr>
      <w:r>
        <w:rPr>
          <w:noProof/>
        </w:rPr>
        <w:pict>
          <v:line id="_x0000_s1039" style="position:absolute;z-index:251657216" from="0,6.4pt" to="480pt,6.4pt" strokeweight="2.25pt"/>
        </w:pict>
      </w:r>
    </w:p>
    <w:p w:rsidR="009175B5" w:rsidRDefault="009175B5">
      <w:pPr>
        <w:rPr>
          <w:sz w:val="28"/>
        </w:rPr>
      </w:pPr>
    </w:p>
    <w:p w:rsidR="009175B5" w:rsidRDefault="006E2175">
      <w:pPr>
        <w:rPr>
          <w:sz w:val="28"/>
        </w:rPr>
      </w:pPr>
      <w:r>
        <w:rPr>
          <w:sz w:val="28"/>
        </w:rPr>
        <w:t>от</w:t>
      </w:r>
      <w:r w:rsidR="00C84E96">
        <w:rPr>
          <w:sz w:val="28"/>
        </w:rPr>
        <w:t xml:space="preserve"> </w:t>
      </w:r>
      <w:r w:rsidR="00EC2BC6">
        <w:rPr>
          <w:sz w:val="28"/>
        </w:rPr>
        <w:t>22.04.2015</w:t>
      </w:r>
      <w:r w:rsidR="00C84E96">
        <w:rPr>
          <w:sz w:val="28"/>
        </w:rPr>
        <w:t xml:space="preserve">  </w:t>
      </w:r>
      <w:r w:rsidR="002C3274">
        <w:rPr>
          <w:sz w:val="28"/>
        </w:rPr>
        <w:t xml:space="preserve"> </w:t>
      </w:r>
      <w:r w:rsidR="0049403A">
        <w:rPr>
          <w:sz w:val="28"/>
        </w:rPr>
        <w:t xml:space="preserve">№ </w:t>
      </w:r>
      <w:r w:rsidR="00EC2BC6">
        <w:rPr>
          <w:sz w:val="28"/>
        </w:rPr>
        <w:t>910</w:t>
      </w:r>
    </w:p>
    <w:p w:rsidR="009175B5" w:rsidRDefault="009175B5">
      <w:pPr>
        <w:jc w:val="center"/>
        <w:rPr>
          <w:b/>
          <w:sz w:val="28"/>
        </w:rPr>
      </w:pPr>
    </w:p>
    <w:p w:rsidR="002F6721" w:rsidRDefault="002F6721" w:rsidP="002F6721">
      <w:pPr>
        <w:ind w:firstLine="709"/>
        <w:jc w:val="center"/>
        <w:rPr>
          <w:b/>
          <w:color w:val="000000"/>
          <w:sz w:val="28"/>
          <w:szCs w:val="28"/>
        </w:rPr>
      </w:pPr>
      <w:r w:rsidRPr="00C02AC0">
        <w:rPr>
          <w:b/>
          <w:sz w:val="28"/>
          <w:szCs w:val="28"/>
        </w:rPr>
        <w:t xml:space="preserve">Об утверждении </w:t>
      </w:r>
      <w:r w:rsidRPr="00756BE9">
        <w:rPr>
          <w:b/>
          <w:color w:val="000000"/>
          <w:sz w:val="28"/>
          <w:szCs w:val="28"/>
        </w:rPr>
        <w:t>Положени</w:t>
      </w:r>
      <w:r>
        <w:rPr>
          <w:b/>
          <w:color w:val="000000"/>
          <w:sz w:val="28"/>
          <w:szCs w:val="28"/>
        </w:rPr>
        <w:t>я</w:t>
      </w:r>
      <w:r w:rsidRPr="00756BE9">
        <w:rPr>
          <w:b/>
          <w:color w:val="000000"/>
          <w:sz w:val="28"/>
          <w:szCs w:val="28"/>
        </w:rPr>
        <w:t xml:space="preserve"> об оплате труда </w:t>
      </w:r>
    </w:p>
    <w:p w:rsidR="002F6721" w:rsidRDefault="006B172C" w:rsidP="002F6721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руководителей муниципальных</w:t>
      </w:r>
      <w:r w:rsidR="002F6721" w:rsidRPr="00756BE9">
        <w:rPr>
          <w:b/>
          <w:color w:val="000000"/>
          <w:sz w:val="28"/>
          <w:szCs w:val="28"/>
        </w:rPr>
        <w:t xml:space="preserve"> </w:t>
      </w:r>
      <w:r w:rsidR="002F6721" w:rsidRPr="00546AFA">
        <w:rPr>
          <w:b/>
          <w:color w:val="000000"/>
          <w:sz w:val="28"/>
          <w:szCs w:val="28"/>
        </w:rPr>
        <w:t>образовательных организаций</w:t>
      </w:r>
      <w:r w:rsidR="002F6721" w:rsidRPr="00756BE9">
        <w:rPr>
          <w:b/>
          <w:color w:val="000000"/>
          <w:sz w:val="28"/>
          <w:szCs w:val="28"/>
        </w:rPr>
        <w:t xml:space="preserve"> Полевского городского округа, в отношении которых функции </w:t>
      </w:r>
    </w:p>
    <w:p w:rsidR="002F6721" w:rsidRDefault="002F6721" w:rsidP="002F6721">
      <w:pPr>
        <w:ind w:firstLine="709"/>
        <w:jc w:val="center"/>
        <w:rPr>
          <w:b/>
          <w:color w:val="000000"/>
          <w:sz w:val="28"/>
          <w:szCs w:val="28"/>
        </w:rPr>
      </w:pPr>
      <w:r w:rsidRPr="00756BE9">
        <w:rPr>
          <w:b/>
          <w:color w:val="000000"/>
          <w:sz w:val="28"/>
          <w:szCs w:val="28"/>
        </w:rPr>
        <w:t xml:space="preserve">и полномочия учредителя осуществляются </w:t>
      </w:r>
    </w:p>
    <w:p w:rsidR="002F6721" w:rsidRDefault="002F6721" w:rsidP="002F6721">
      <w:pPr>
        <w:ind w:firstLine="709"/>
        <w:jc w:val="center"/>
        <w:rPr>
          <w:b/>
          <w:color w:val="000000"/>
          <w:sz w:val="28"/>
          <w:szCs w:val="28"/>
        </w:rPr>
      </w:pPr>
      <w:r w:rsidRPr="00756BE9">
        <w:rPr>
          <w:b/>
          <w:color w:val="000000"/>
          <w:sz w:val="28"/>
          <w:szCs w:val="28"/>
        </w:rPr>
        <w:t xml:space="preserve">органом местного самоуправления </w:t>
      </w:r>
    </w:p>
    <w:p w:rsidR="002F6721" w:rsidRPr="00756BE9" w:rsidRDefault="002F6721" w:rsidP="002F6721">
      <w:pPr>
        <w:ind w:firstLine="709"/>
        <w:jc w:val="center"/>
        <w:rPr>
          <w:b/>
          <w:color w:val="000000"/>
          <w:sz w:val="28"/>
          <w:szCs w:val="28"/>
        </w:rPr>
      </w:pPr>
      <w:r w:rsidRPr="00756BE9">
        <w:rPr>
          <w:b/>
          <w:color w:val="000000"/>
          <w:sz w:val="28"/>
          <w:szCs w:val="28"/>
        </w:rPr>
        <w:t>Управление образованием Полевского городского округа</w:t>
      </w:r>
    </w:p>
    <w:p w:rsidR="002F6721" w:rsidRDefault="002F6721" w:rsidP="002F6721">
      <w:pPr>
        <w:tabs>
          <w:tab w:val="left" w:pos="1780"/>
        </w:tabs>
        <w:jc w:val="center"/>
        <w:rPr>
          <w:b/>
          <w:sz w:val="28"/>
          <w:szCs w:val="28"/>
        </w:rPr>
      </w:pPr>
    </w:p>
    <w:p w:rsidR="002F6721" w:rsidRPr="00C02AC0" w:rsidRDefault="002F6721" w:rsidP="002F6721">
      <w:pPr>
        <w:tabs>
          <w:tab w:val="left" w:pos="1780"/>
        </w:tabs>
        <w:jc w:val="center"/>
        <w:rPr>
          <w:b/>
          <w:sz w:val="28"/>
          <w:szCs w:val="28"/>
        </w:rPr>
      </w:pPr>
    </w:p>
    <w:p w:rsidR="002F6721" w:rsidRDefault="002F6721" w:rsidP="002F6721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 w:rsidRPr="00C02AC0">
        <w:rPr>
          <w:sz w:val="28"/>
          <w:szCs w:val="28"/>
        </w:rPr>
        <w:tab/>
      </w:r>
      <w:proofErr w:type="gramStart"/>
      <w:r w:rsidR="00B05BA1">
        <w:rPr>
          <w:sz w:val="28"/>
          <w:szCs w:val="28"/>
          <w:shd w:val="clear" w:color="auto" w:fill="FFFFFF"/>
        </w:rPr>
        <w:t xml:space="preserve">В целях </w:t>
      </w:r>
      <w:r>
        <w:rPr>
          <w:sz w:val="28"/>
          <w:szCs w:val="28"/>
          <w:shd w:val="clear" w:color="auto" w:fill="FFFFFF"/>
        </w:rPr>
        <w:t>перевода руководителей всех типов образовательных учреждений на «эффективный контракт»</w:t>
      </w:r>
      <w:r w:rsidRPr="00B876BD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руководствуясь Трудовым </w:t>
      </w:r>
      <w:r w:rsidR="00B05BA1">
        <w:rPr>
          <w:sz w:val="28"/>
          <w:szCs w:val="28"/>
          <w:shd w:val="clear" w:color="auto" w:fill="FFFFFF"/>
        </w:rPr>
        <w:t>к</w:t>
      </w:r>
      <w:r>
        <w:rPr>
          <w:sz w:val="28"/>
          <w:szCs w:val="28"/>
          <w:shd w:val="clear" w:color="auto" w:fill="FFFFFF"/>
        </w:rPr>
        <w:t>одексом  Российской Федерации</w:t>
      </w:r>
      <w:r w:rsidR="00B05BA1">
        <w:rPr>
          <w:sz w:val="28"/>
          <w:szCs w:val="28"/>
          <w:shd w:val="clear" w:color="auto" w:fill="FFFFFF"/>
        </w:rPr>
        <w:t xml:space="preserve">, Федеральным законом от 06 октября </w:t>
      </w:r>
      <w:r>
        <w:rPr>
          <w:sz w:val="28"/>
          <w:szCs w:val="28"/>
          <w:shd w:val="clear" w:color="auto" w:fill="FFFFFF"/>
        </w:rPr>
        <w:t>2003</w:t>
      </w:r>
      <w:r w:rsidR="00B05BA1">
        <w:rPr>
          <w:sz w:val="28"/>
          <w:szCs w:val="28"/>
          <w:shd w:val="clear" w:color="auto" w:fill="FFFFFF"/>
        </w:rPr>
        <w:t xml:space="preserve"> года           </w:t>
      </w:r>
      <w:r w:rsidR="006B172C">
        <w:rPr>
          <w:sz w:val="28"/>
          <w:szCs w:val="28"/>
          <w:shd w:val="clear" w:color="auto" w:fill="FFFFFF"/>
        </w:rPr>
        <w:t xml:space="preserve"> № 131-ФЗ «Об общих принципах организации местного </w:t>
      </w:r>
      <w:r>
        <w:rPr>
          <w:sz w:val="28"/>
          <w:szCs w:val="28"/>
          <w:shd w:val="clear" w:color="auto" w:fill="FFFFFF"/>
        </w:rPr>
        <w:t>самоуправления в Российской Федерации»,</w:t>
      </w:r>
      <w:r w:rsidRPr="00B876BD">
        <w:rPr>
          <w:sz w:val="28"/>
          <w:szCs w:val="28"/>
          <w:shd w:val="clear" w:color="auto" w:fill="FFFFFF"/>
        </w:rPr>
        <w:t xml:space="preserve"> Указом Президента Российской Федерации от 07</w:t>
      </w:r>
      <w:r w:rsidR="00B05BA1">
        <w:rPr>
          <w:sz w:val="28"/>
          <w:szCs w:val="28"/>
          <w:shd w:val="clear" w:color="auto" w:fill="FFFFFF"/>
        </w:rPr>
        <w:t xml:space="preserve"> мая </w:t>
      </w:r>
      <w:r w:rsidRPr="00B876BD">
        <w:rPr>
          <w:sz w:val="28"/>
          <w:szCs w:val="28"/>
          <w:shd w:val="clear" w:color="auto" w:fill="FFFFFF"/>
        </w:rPr>
        <w:t>2012</w:t>
      </w:r>
      <w:r w:rsidR="00B05BA1">
        <w:rPr>
          <w:sz w:val="28"/>
          <w:szCs w:val="28"/>
          <w:shd w:val="clear" w:color="auto" w:fill="FFFFFF"/>
        </w:rPr>
        <w:t xml:space="preserve"> года</w:t>
      </w:r>
      <w:r w:rsidRPr="00B876BD">
        <w:rPr>
          <w:sz w:val="28"/>
          <w:szCs w:val="28"/>
          <w:shd w:val="clear" w:color="auto" w:fill="FFFFFF"/>
        </w:rPr>
        <w:t xml:space="preserve"> </w:t>
      </w:r>
      <w:r w:rsidR="00B05BA1">
        <w:rPr>
          <w:sz w:val="28"/>
          <w:szCs w:val="28"/>
          <w:shd w:val="clear" w:color="auto" w:fill="FFFFFF"/>
        </w:rPr>
        <w:t>№</w:t>
      </w:r>
      <w:r w:rsidRPr="00B876BD">
        <w:rPr>
          <w:sz w:val="28"/>
          <w:szCs w:val="28"/>
          <w:shd w:val="clear" w:color="auto" w:fill="FFFFFF"/>
        </w:rPr>
        <w:t xml:space="preserve"> 597 </w:t>
      </w:r>
      <w:r w:rsidR="00B05BA1">
        <w:rPr>
          <w:sz w:val="28"/>
          <w:szCs w:val="28"/>
          <w:shd w:val="clear" w:color="auto" w:fill="FFFFFF"/>
        </w:rPr>
        <w:t>«</w:t>
      </w:r>
      <w:r w:rsidRPr="00B876BD">
        <w:rPr>
          <w:sz w:val="28"/>
          <w:szCs w:val="28"/>
          <w:shd w:val="clear" w:color="auto" w:fill="FFFFFF"/>
        </w:rPr>
        <w:t>О мероприятиях по реализации государственной социальной политики</w:t>
      </w:r>
      <w:r w:rsidR="00B05BA1">
        <w:rPr>
          <w:sz w:val="28"/>
          <w:szCs w:val="28"/>
          <w:shd w:val="clear" w:color="auto" w:fill="FFFFFF"/>
        </w:rPr>
        <w:t>»</w:t>
      </w:r>
      <w:r w:rsidRPr="00B876BD">
        <w:rPr>
          <w:sz w:val="28"/>
          <w:szCs w:val="28"/>
          <w:shd w:val="clear" w:color="auto" w:fill="FFFFFF"/>
        </w:rPr>
        <w:t xml:space="preserve">, </w:t>
      </w:r>
      <w:hyperlink r:id="rId7" w:history="1">
        <w:r w:rsidRPr="00B05BA1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Уставом</w:t>
        </w:r>
      </w:hyperlink>
      <w:r w:rsidRPr="00B05BA1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Полевского городского округа</w:t>
      </w:r>
      <w:r w:rsidRPr="00B876BD">
        <w:rPr>
          <w:sz w:val="28"/>
          <w:szCs w:val="28"/>
          <w:shd w:val="clear" w:color="auto" w:fill="FFFFFF"/>
        </w:rPr>
        <w:t xml:space="preserve">, </w:t>
      </w:r>
      <w:proofErr w:type="gramEnd"/>
    </w:p>
    <w:p w:rsidR="00B05BA1" w:rsidRDefault="00B05BA1" w:rsidP="002F6721">
      <w:pPr>
        <w:tabs>
          <w:tab w:val="left" w:pos="0"/>
        </w:tabs>
        <w:jc w:val="both"/>
        <w:rPr>
          <w:sz w:val="28"/>
          <w:szCs w:val="28"/>
        </w:rPr>
      </w:pPr>
    </w:p>
    <w:p w:rsidR="002F6721" w:rsidRDefault="002F6721" w:rsidP="002F6721">
      <w:pPr>
        <w:tabs>
          <w:tab w:val="left" w:pos="0"/>
        </w:tabs>
        <w:jc w:val="both"/>
        <w:rPr>
          <w:sz w:val="28"/>
          <w:szCs w:val="28"/>
        </w:rPr>
      </w:pPr>
      <w:r w:rsidRPr="00C02AC0">
        <w:rPr>
          <w:sz w:val="28"/>
          <w:szCs w:val="28"/>
        </w:rPr>
        <w:t xml:space="preserve">ПОСТАНОВЛЯЮ: </w:t>
      </w:r>
    </w:p>
    <w:p w:rsidR="00B05BA1" w:rsidRPr="00C02AC0" w:rsidRDefault="00B05BA1" w:rsidP="002F6721">
      <w:pPr>
        <w:tabs>
          <w:tab w:val="left" w:pos="0"/>
        </w:tabs>
        <w:jc w:val="both"/>
        <w:rPr>
          <w:sz w:val="28"/>
          <w:szCs w:val="28"/>
        </w:rPr>
      </w:pPr>
    </w:p>
    <w:p w:rsidR="00620B69" w:rsidRPr="00B05BA1" w:rsidRDefault="002F6721" w:rsidP="00B05BA1">
      <w:pPr>
        <w:ind w:firstLine="709"/>
        <w:jc w:val="both"/>
        <w:rPr>
          <w:sz w:val="28"/>
          <w:szCs w:val="28"/>
        </w:rPr>
      </w:pPr>
      <w:r w:rsidRPr="00C02AC0">
        <w:rPr>
          <w:sz w:val="28"/>
          <w:szCs w:val="28"/>
        </w:rPr>
        <w:t xml:space="preserve">1. </w:t>
      </w:r>
      <w:r w:rsidRPr="00616327">
        <w:rPr>
          <w:sz w:val="28"/>
          <w:szCs w:val="28"/>
        </w:rPr>
        <w:t xml:space="preserve">Утвердить </w:t>
      </w:r>
      <w:r w:rsidRPr="00616327">
        <w:rPr>
          <w:color w:val="000000"/>
          <w:sz w:val="28"/>
          <w:szCs w:val="28"/>
        </w:rPr>
        <w:t>Положени</w:t>
      </w:r>
      <w:r>
        <w:rPr>
          <w:color w:val="000000"/>
          <w:sz w:val="28"/>
          <w:szCs w:val="28"/>
        </w:rPr>
        <w:t>е</w:t>
      </w:r>
      <w:r w:rsidRPr="00616327">
        <w:rPr>
          <w:color w:val="000000"/>
          <w:sz w:val="28"/>
          <w:szCs w:val="28"/>
        </w:rPr>
        <w:t xml:space="preserve"> об оплате труда руководителей муниципальных  образовательных организаций Полевского городского округа, в отношении которых функции и полномочия учредителя осуществляются органом местного самоуправления Управление образованием Полевского городского округа</w:t>
      </w:r>
      <w:r w:rsidRPr="00C02AC0">
        <w:rPr>
          <w:sz w:val="28"/>
          <w:szCs w:val="28"/>
        </w:rPr>
        <w:t xml:space="preserve"> (прилагается).</w:t>
      </w:r>
    </w:p>
    <w:p w:rsidR="008524F6" w:rsidRPr="00B05BA1" w:rsidRDefault="00EC2BC6" w:rsidP="00B05B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01 мая 2015 года.</w:t>
      </w:r>
    </w:p>
    <w:p w:rsidR="00B7304F" w:rsidRPr="00B05BA1" w:rsidRDefault="00EC2BC6" w:rsidP="00B05B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8524F6" w:rsidRPr="008524F6">
        <w:rPr>
          <w:sz w:val="28"/>
          <w:szCs w:val="28"/>
        </w:rPr>
        <w:t>Контроль за</w:t>
      </w:r>
      <w:proofErr w:type="gramEnd"/>
      <w:r w:rsidR="008524F6" w:rsidRPr="008524F6">
        <w:rPr>
          <w:sz w:val="28"/>
          <w:szCs w:val="28"/>
        </w:rPr>
        <w:t xml:space="preserve"> исполнением настоящего постановления возложить           </w:t>
      </w:r>
      <w:r w:rsidR="008524F6">
        <w:rPr>
          <w:sz w:val="28"/>
          <w:szCs w:val="28"/>
        </w:rPr>
        <w:t xml:space="preserve">    </w:t>
      </w:r>
      <w:r w:rsidR="008524F6" w:rsidRPr="008524F6">
        <w:rPr>
          <w:sz w:val="28"/>
          <w:szCs w:val="28"/>
        </w:rPr>
        <w:t>на заместителя Главы Администрации Полевского городского округа Уфимцеву О.М.</w:t>
      </w:r>
    </w:p>
    <w:p w:rsidR="00734143" w:rsidRDefault="00734143" w:rsidP="0032771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2BC6">
        <w:rPr>
          <w:sz w:val="28"/>
          <w:szCs w:val="28"/>
        </w:rPr>
        <w:t xml:space="preserve">4. </w:t>
      </w:r>
      <w:r w:rsidR="00B7304F" w:rsidRPr="00B7304F">
        <w:rPr>
          <w:sz w:val="28"/>
          <w:szCs w:val="28"/>
        </w:rPr>
        <w:t>Опубликовать настоящее постановление в газете «Диалог» и разместить на официальном сайте Администрации Полевского городского округа в сети «Интернет»  (http://polevsk.midural.ru).</w:t>
      </w:r>
    </w:p>
    <w:p w:rsidR="00620B69" w:rsidRPr="00B05BA1" w:rsidRDefault="00620B69" w:rsidP="00462F74">
      <w:pPr>
        <w:tabs>
          <w:tab w:val="left" w:pos="1780"/>
        </w:tabs>
        <w:jc w:val="both"/>
        <w:rPr>
          <w:sz w:val="28"/>
          <w:szCs w:val="28"/>
        </w:rPr>
      </w:pPr>
    </w:p>
    <w:p w:rsidR="00EC2BC6" w:rsidRPr="009070B3" w:rsidRDefault="00EC2BC6" w:rsidP="00EC2BC6">
      <w:pPr>
        <w:tabs>
          <w:tab w:val="left" w:pos="0"/>
        </w:tabs>
        <w:jc w:val="both"/>
        <w:rPr>
          <w:sz w:val="28"/>
          <w:szCs w:val="28"/>
        </w:rPr>
      </w:pPr>
    </w:p>
    <w:p w:rsidR="00941007" w:rsidRPr="00A72A7D" w:rsidRDefault="00941007">
      <w:pPr>
        <w:jc w:val="both"/>
        <w:rPr>
          <w:sz w:val="28"/>
        </w:rPr>
      </w:pPr>
    </w:p>
    <w:p w:rsidR="00B7304F" w:rsidRDefault="0034612E">
      <w:pPr>
        <w:jc w:val="both"/>
        <w:rPr>
          <w:bCs/>
          <w:sz w:val="28"/>
        </w:rPr>
      </w:pPr>
      <w:r>
        <w:rPr>
          <w:bCs/>
          <w:sz w:val="28"/>
        </w:rPr>
        <w:t xml:space="preserve">Глава </w:t>
      </w:r>
      <w:r w:rsidR="009175B5">
        <w:rPr>
          <w:bCs/>
          <w:sz w:val="28"/>
        </w:rPr>
        <w:t xml:space="preserve">Полевского городского округа                   </w:t>
      </w:r>
      <w:r w:rsidR="007D2326">
        <w:rPr>
          <w:bCs/>
          <w:sz w:val="28"/>
        </w:rPr>
        <w:t xml:space="preserve">          </w:t>
      </w:r>
      <w:r w:rsidR="004E4ADB">
        <w:rPr>
          <w:bCs/>
          <w:sz w:val="28"/>
        </w:rPr>
        <w:t xml:space="preserve">   </w:t>
      </w:r>
      <w:r w:rsidR="003E6C32">
        <w:rPr>
          <w:bCs/>
          <w:sz w:val="28"/>
        </w:rPr>
        <w:t xml:space="preserve">  А.В. Ковалев</w:t>
      </w:r>
      <w:r w:rsidR="004E4ADB">
        <w:rPr>
          <w:bCs/>
          <w:sz w:val="28"/>
        </w:rPr>
        <w:t xml:space="preserve">                </w:t>
      </w:r>
      <w:r w:rsidR="007D2326">
        <w:rPr>
          <w:bCs/>
          <w:sz w:val="28"/>
        </w:rPr>
        <w:t xml:space="preserve"> </w:t>
      </w:r>
      <w:r w:rsidR="009175B5">
        <w:rPr>
          <w:bCs/>
          <w:sz w:val="28"/>
        </w:rPr>
        <w:tab/>
      </w:r>
    </w:p>
    <w:p w:rsidR="00B05BA1" w:rsidRDefault="00B05BA1">
      <w:pPr>
        <w:jc w:val="both"/>
        <w:rPr>
          <w:bCs/>
          <w:sz w:val="28"/>
        </w:rPr>
      </w:pPr>
    </w:p>
    <w:p w:rsidR="001C2197" w:rsidRDefault="001C2197">
      <w:pPr>
        <w:jc w:val="both"/>
        <w:rPr>
          <w:bCs/>
          <w:sz w:val="28"/>
        </w:rPr>
      </w:pPr>
    </w:p>
    <w:p w:rsidR="00B05BA1" w:rsidRDefault="00B05BA1">
      <w:pPr>
        <w:jc w:val="both"/>
        <w:rPr>
          <w:bCs/>
          <w:sz w:val="28"/>
        </w:rPr>
      </w:pPr>
    </w:p>
    <w:p w:rsidR="00B1225E" w:rsidRPr="00616327" w:rsidRDefault="00B1225E" w:rsidP="00E46EDE">
      <w:pPr>
        <w:ind w:left="4248"/>
      </w:pPr>
      <w:r w:rsidRPr="00616327">
        <w:t>УТВЕРЖДЕН</w:t>
      </w:r>
      <w:r>
        <w:t>О</w:t>
      </w:r>
    </w:p>
    <w:p w:rsidR="00B1225E" w:rsidRPr="00616327" w:rsidRDefault="00B1225E" w:rsidP="00E46EDE">
      <w:pPr>
        <w:ind w:left="4248"/>
      </w:pPr>
      <w:r w:rsidRPr="00616327">
        <w:t xml:space="preserve">постановлением Главы </w:t>
      </w:r>
    </w:p>
    <w:p w:rsidR="00B1225E" w:rsidRPr="00616327" w:rsidRDefault="00B1225E" w:rsidP="00E46EDE">
      <w:pPr>
        <w:ind w:left="4248"/>
      </w:pPr>
      <w:r w:rsidRPr="00616327">
        <w:t xml:space="preserve">Полевского городского округа  </w:t>
      </w:r>
    </w:p>
    <w:p w:rsidR="00B1225E" w:rsidRPr="00616327" w:rsidRDefault="00B1225E" w:rsidP="00E46EDE">
      <w:pPr>
        <w:ind w:left="4248"/>
        <w:rPr>
          <w:sz w:val="28"/>
        </w:rPr>
      </w:pPr>
      <w:r w:rsidRPr="00616327">
        <w:t xml:space="preserve">от  </w:t>
      </w:r>
      <w:r w:rsidR="00E46EDE">
        <w:t>22.04.2015</w:t>
      </w:r>
      <w:r w:rsidRPr="00616327">
        <w:t xml:space="preserve">  № </w:t>
      </w:r>
      <w:r w:rsidR="00E46EDE">
        <w:t>910</w:t>
      </w:r>
    </w:p>
    <w:p w:rsidR="00E46EDE" w:rsidRDefault="00E46EDE" w:rsidP="00E46EDE">
      <w:pPr>
        <w:ind w:left="4248"/>
        <w:rPr>
          <w:color w:val="000000"/>
        </w:rPr>
      </w:pPr>
      <w:r>
        <w:t>«</w:t>
      </w:r>
      <w:r w:rsidR="00B1225E" w:rsidRPr="00616327">
        <w:t xml:space="preserve">Об утверждении </w:t>
      </w:r>
      <w:r w:rsidR="00B1225E" w:rsidRPr="00616327">
        <w:rPr>
          <w:color w:val="000000"/>
        </w:rPr>
        <w:t xml:space="preserve">Положения об оплате труда </w:t>
      </w:r>
    </w:p>
    <w:p w:rsidR="00E46EDE" w:rsidRDefault="00B1225E" w:rsidP="00E46EDE">
      <w:pPr>
        <w:ind w:left="4248"/>
        <w:rPr>
          <w:color w:val="000000"/>
        </w:rPr>
      </w:pPr>
      <w:r w:rsidRPr="00616327">
        <w:rPr>
          <w:color w:val="000000"/>
        </w:rPr>
        <w:t xml:space="preserve">руководителей муниципальных  образовательных </w:t>
      </w:r>
    </w:p>
    <w:p w:rsidR="00E46EDE" w:rsidRDefault="00B1225E" w:rsidP="00E46EDE">
      <w:pPr>
        <w:ind w:left="4248"/>
        <w:rPr>
          <w:color w:val="000000"/>
        </w:rPr>
      </w:pPr>
      <w:r w:rsidRPr="00616327">
        <w:rPr>
          <w:color w:val="000000"/>
        </w:rPr>
        <w:t xml:space="preserve">организаций Полевского городского округа, </w:t>
      </w:r>
    </w:p>
    <w:p w:rsidR="00E46EDE" w:rsidRDefault="00B1225E" w:rsidP="00E46EDE">
      <w:pPr>
        <w:ind w:left="4248"/>
        <w:rPr>
          <w:color w:val="000000"/>
        </w:rPr>
      </w:pPr>
      <w:r w:rsidRPr="00616327">
        <w:rPr>
          <w:color w:val="000000"/>
        </w:rPr>
        <w:t xml:space="preserve">в </w:t>
      </w:r>
      <w:proofErr w:type="gramStart"/>
      <w:r w:rsidRPr="00616327">
        <w:rPr>
          <w:color w:val="000000"/>
        </w:rPr>
        <w:t>отношении</w:t>
      </w:r>
      <w:proofErr w:type="gramEnd"/>
      <w:r w:rsidRPr="00616327">
        <w:rPr>
          <w:color w:val="000000"/>
        </w:rPr>
        <w:t xml:space="preserve"> которых функции и полномочия </w:t>
      </w:r>
    </w:p>
    <w:p w:rsidR="00E46EDE" w:rsidRDefault="00B1225E" w:rsidP="00E46EDE">
      <w:pPr>
        <w:ind w:left="4248"/>
        <w:rPr>
          <w:color w:val="000000"/>
        </w:rPr>
      </w:pPr>
      <w:r w:rsidRPr="00616327">
        <w:rPr>
          <w:color w:val="000000"/>
        </w:rPr>
        <w:t xml:space="preserve">учредителя осуществляются органом местного </w:t>
      </w:r>
    </w:p>
    <w:p w:rsidR="00E46EDE" w:rsidRDefault="00B1225E" w:rsidP="00E46EDE">
      <w:pPr>
        <w:ind w:left="4248"/>
        <w:rPr>
          <w:color w:val="000000"/>
        </w:rPr>
      </w:pPr>
      <w:r w:rsidRPr="00616327">
        <w:rPr>
          <w:color w:val="000000"/>
        </w:rPr>
        <w:t xml:space="preserve">самоуправления Управление образованием </w:t>
      </w:r>
    </w:p>
    <w:p w:rsidR="00B1225E" w:rsidRPr="00616327" w:rsidRDefault="00B1225E" w:rsidP="00E46EDE">
      <w:pPr>
        <w:ind w:left="4248"/>
        <w:rPr>
          <w:color w:val="000000"/>
        </w:rPr>
      </w:pPr>
      <w:r w:rsidRPr="00616327">
        <w:rPr>
          <w:color w:val="000000"/>
        </w:rPr>
        <w:t>Полевского городского округа</w:t>
      </w:r>
      <w:r w:rsidR="00E46EDE">
        <w:rPr>
          <w:color w:val="000000"/>
        </w:rPr>
        <w:t>»</w:t>
      </w:r>
    </w:p>
    <w:p w:rsidR="00B1225E" w:rsidRPr="00616327" w:rsidRDefault="00B1225E" w:rsidP="00B1225E">
      <w:pPr>
        <w:ind w:left="5664" w:firstLine="709"/>
        <w:rPr>
          <w:bCs/>
          <w:sz w:val="28"/>
        </w:rPr>
      </w:pPr>
    </w:p>
    <w:p w:rsidR="00B1225E" w:rsidRDefault="00B1225E" w:rsidP="00B1225E">
      <w:pPr>
        <w:ind w:firstLine="709"/>
        <w:jc w:val="center"/>
        <w:rPr>
          <w:bCs/>
          <w:sz w:val="28"/>
        </w:rPr>
      </w:pPr>
    </w:p>
    <w:p w:rsidR="001C2197" w:rsidRDefault="001C2197" w:rsidP="00B1225E">
      <w:pPr>
        <w:ind w:firstLine="709"/>
        <w:jc w:val="center"/>
        <w:rPr>
          <w:bCs/>
          <w:sz w:val="28"/>
        </w:rPr>
      </w:pPr>
    </w:p>
    <w:p w:rsidR="00E46EDE" w:rsidRDefault="00E46EDE" w:rsidP="00B1225E">
      <w:pPr>
        <w:ind w:firstLine="709"/>
        <w:jc w:val="center"/>
        <w:rPr>
          <w:b/>
          <w:color w:val="000000"/>
        </w:rPr>
      </w:pPr>
      <w:r w:rsidRPr="00B1225E">
        <w:rPr>
          <w:b/>
          <w:color w:val="000000"/>
        </w:rPr>
        <w:t xml:space="preserve">ПОЛОЖЕНИЕ </w:t>
      </w:r>
    </w:p>
    <w:p w:rsidR="00E46EDE" w:rsidRDefault="00B1225E" w:rsidP="00B1225E">
      <w:pPr>
        <w:ind w:firstLine="709"/>
        <w:jc w:val="center"/>
        <w:rPr>
          <w:b/>
          <w:color w:val="000000"/>
        </w:rPr>
      </w:pPr>
      <w:r w:rsidRPr="00B1225E">
        <w:rPr>
          <w:b/>
          <w:color w:val="000000"/>
        </w:rPr>
        <w:t xml:space="preserve">об оплате труда руководителей муниципальных  образовательных организаций Полевского городского округа, в отношении которых функции и полномочия учредителя осуществляются органом местного самоуправления </w:t>
      </w:r>
    </w:p>
    <w:p w:rsidR="00B1225E" w:rsidRPr="00B1225E" w:rsidRDefault="00B1225E" w:rsidP="00B1225E">
      <w:pPr>
        <w:ind w:firstLine="709"/>
        <w:jc w:val="center"/>
        <w:rPr>
          <w:b/>
          <w:color w:val="000000"/>
        </w:rPr>
      </w:pPr>
      <w:r w:rsidRPr="00B1225E">
        <w:rPr>
          <w:b/>
          <w:color w:val="000000"/>
        </w:rPr>
        <w:t>Управление образованием Полевского городского округа</w:t>
      </w:r>
    </w:p>
    <w:p w:rsidR="00B1225E" w:rsidRDefault="00B1225E" w:rsidP="00B1225E">
      <w:pPr>
        <w:ind w:firstLine="709"/>
        <w:jc w:val="both"/>
        <w:rPr>
          <w:b/>
          <w:color w:val="000000"/>
        </w:rPr>
      </w:pPr>
    </w:p>
    <w:p w:rsidR="001C2197" w:rsidRPr="00B1225E" w:rsidRDefault="001C2197" w:rsidP="00B1225E">
      <w:pPr>
        <w:ind w:firstLine="709"/>
        <w:jc w:val="both"/>
        <w:rPr>
          <w:b/>
          <w:color w:val="000000"/>
        </w:rPr>
      </w:pPr>
    </w:p>
    <w:p w:rsidR="00B1225E" w:rsidRPr="00B1225E" w:rsidRDefault="00B3034D" w:rsidP="00F16B5C">
      <w:pPr>
        <w:pStyle w:val="a9"/>
        <w:spacing w:after="0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ГЛАВА 1. </w:t>
      </w:r>
      <w:r w:rsidR="00B1225E" w:rsidRPr="00B122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Общие положения</w:t>
      </w:r>
    </w:p>
    <w:p w:rsidR="00B1225E" w:rsidRPr="00B1225E" w:rsidRDefault="00B1225E" w:rsidP="00B1225E">
      <w:pPr>
        <w:pStyle w:val="a9"/>
        <w:spacing w:after="0"/>
        <w:ind w:left="141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1225E" w:rsidRPr="00B1225E" w:rsidRDefault="001C2197" w:rsidP="001C2197">
      <w:pPr>
        <w:ind w:firstLine="709"/>
        <w:jc w:val="both"/>
        <w:rPr>
          <w:color w:val="000000"/>
        </w:rPr>
      </w:pPr>
      <w:r>
        <w:rPr>
          <w:color w:val="000000"/>
        </w:rPr>
        <w:t>1.</w:t>
      </w:r>
      <w:r w:rsidR="00B1225E" w:rsidRPr="00B1225E">
        <w:rPr>
          <w:color w:val="000000"/>
        </w:rPr>
        <w:t xml:space="preserve"> </w:t>
      </w:r>
      <w:proofErr w:type="gramStart"/>
      <w:r w:rsidR="00B1225E" w:rsidRPr="00B1225E">
        <w:rPr>
          <w:color w:val="000000"/>
        </w:rPr>
        <w:t>Настоящее Положение об оплате труда руководителей муниципальных  образовательных организаций Полевского городского округа</w:t>
      </w:r>
      <w:r>
        <w:rPr>
          <w:color w:val="000000"/>
        </w:rPr>
        <w:t xml:space="preserve">, </w:t>
      </w:r>
      <w:r w:rsidRPr="001C2197">
        <w:rPr>
          <w:color w:val="000000"/>
        </w:rPr>
        <w:t>в отношении которых функции и полномочия учредителя осуществляются органом местного самоуправления Управление образованием Полевского городского округа</w:t>
      </w:r>
      <w:r w:rsidR="00B1225E" w:rsidRPr="00B1225E">
        <w:rPr>
          <w:color w:val="000000"/>
        </w:rPr>
        <w:t xml:space="preserve"> (далее </w:t>
      </w:r>
      <w:r>
        <w:rPr>
          <w:color w:val="000000"/>
        </w:rPr>
        <w:t>–</w:t>
      </w:r>
      <w:r w:rsidR="00B1225E" w:rsidRPr="00B1225E">
        <w:rPr>
          <w:color w:val="000000"/>
        </w:rPr>
        <w:t xml:space="preserve"> Положение) разработано в соответствии с Трудовым </w:t>
      </w:r>
      <w:r>
        <w:rPr>
          <w:color w:val="000000"/>
        </w:rPr>
        <w:t>к</w:t>
      </w:r>
      <w:r w:rsidR="00B1225E" w:rsidRPr="00B1225E">
        <w:rPr>
          <w:color w:val="000000"/>
        </w:rPr>
        <w:t xml:space="preserve">одексом Российской Федерации,  </w:t>
      </w:r>
      <w:r w:rsidR="00B1225E" w:rsidRPr="00B1225E">
        <w:rPr>
          <w:rFonts w:eastAsia="Calibri"/>
        </w:rPr>
        <w:t>Федеральным законом от 06 октября 2003 года № 131-ФЗ «Об общих принципах организации местного самоуправ</w:t>
      </w:r>
      <w:r w:rsidR="006B172C">
        <w:rPr>
          <w:rFonts w:eastAsia="Calibri"/>
        </w:rPr>
        <w:t xml:space="preserve">ления в Российской Федерации», </w:t>
      </w:r>
      <w:r w:rsidR="00B1225E" w:rsidRPr="00B1225E">
        <w:rPr>
          <w:rFonts w:eastAsia="Calibri"/>
        </w:rPr>
        <w:t xml:space="preserve">постановлениями Правительства Свердловской области </w:t>
      </w:r>
      <w:r w:rsidR="00B1225E" w:rsidRPr="00B1225E">
        <w:t>от</w:t>
      </w:r>
      <w:proofErr w:type="gramEnd"/>
      <w:r w:rsidR="00B1225E" w:rsidRPr="00B1225E">
        <w:t xml:space="preserve"> </w:t>
      </w:r>
      <w:proofErr w:type="gramStart"/>
      <w:r w:rsidR="00B1225E" w:rsidRPr="00B1225E">
        <w:t xml:space="preserve">26.02.2013 </w:t>
      </w:r>
      <w:r w:rsidR="00B1225E" w:rsidRPr="00B1225E">
        <w:rPr>
          <w:rFonts w:eastAsia="Calibri"/>
        </w:rPr>
        <w:t>№ 223-ПП «Об утверждении Плана</w:t>
      </w:r>
      <w:r w:rsidR="00B1225E" w:rsidRPr="00B1225E">
        <w:t xml:space="preserve"> мероприятий («Дорожной карты») </w:t>
      </w:r>
      <w:r w:rsidR="00B1225E" w:rsidRPr="00B1225E">
        <w:rPr>
          <w:rFonts w:eastAsia="Calibri"/>
        </w:rPr>
        <w:t>«Изменения в отраслях социальной сф</w:t>
      </w:r>
      <w:r w:rsidR="006B172C">
        <w:rPr>
          <w:rFonts w:eastAsia="Calibri"/>
        </w:rPr>
        <w:t xml:space="preserve">еры, направленные на повышение </w:t>
      </w:r>
      <w:r w:rsidR="00B1225E" w:rsidRPr="00B1225E">
        <w:rPr>
          <w:rFonts w:eastAsia="Calibri"/>
        </w:rPr>
        <w:t>эффективности образования» в Свердловс</w:t>
      </w:r>
      <w:r>
        <w:rPr>
          <w:rFonts w:eastAsia="Calibri"/>
        </w:rPr>
        <w:t>кой области на 2013-2018 годы»,</w:t>
      </w:r>
      <w:r w:rsidR="00B1225E" w:rsidRPr="00B1225E">
        <w:rPr>
          <w:rFonts w:eastAsia="Calibri"/>
        </w:rPr>
        <w:t xml:space="preserve"> от 16.12.2013 № 1512-ПП «О внесении изменений в постановление Правительства  Свердловской области от 25.06.2010 </w:t>
      </w:r>
      <w:r>
        <w:rPr>
          <w:rFonts w:eastAsia="Calibri"/>
        </w:rPr>
        <w:t xml:space="preserve"> </w:t>
      </w:r>
      <w:r w:rsidR="00B1225E" w:rsidRPr="00B1225E">
        <w:rPr>
          <w:rFonts w:eastAsia="Calibri"/>
        </w:rPr>
        <w:t>№ 973-ПП «О введении новой системы о</w:t>
      </w:r>
      <w:r w:rsidR="006B172C">
        <w:rPr>
          <w:rFonts w:eastAsia="Calibri"/>
        </w:rPr>
        <w:t xml:space="preserve">платы </w:t>
      </w:r>
      <w:r w:rsidR="00B1225E" w:rsidRPr="00B1225E">
        <w:rPr>
          <w:rFonts w:eastAsia="Calibri"/>
        </w:rPr>
        <w:t>труда работников государственных учреждений Свердловской области, подведомственных Министерству общего и профессионального образования Свердловской области», соглашением между Министерством</w:t>
      </w:r>
      <w:proofErr w:type="gramEnd"/>
      <w:r w:rsidR="00B1225E" w:rsidRPr="00B1225E">
        <w:rPr>
          <w:rFonts w:eastAsia="Calibri"/>
        </w:rPr>
        <w:t xml:space="preserve"> </w:t>
      </w:r>
      <w:proofErr w:type="gramStart"/>
      <w:r w:rsidR="00B1225E" w:rsidRPr="00B1225E">
        <w:rPr>
          <w:rFonts w:eastAsia="Calibri"/>
        </w:rPr>
        <w:t>общего и профессионального образования Свердловской области, Ассоциацией «Совет муниципальных образования Свердловской области» и Свердловской областной организацией Профсоюза работников народного образования и науки Российской Федерации на 2015-2017 г.г.»</w:t>
      </w:r>
      <w:r w:rsidR="00B1225E" w:rsidRPr="00B1225E">
        <w:t xml:space="preserve">  и применяется при определении размера</w:t>
      </w:r>
      <w:r w:rsidR="00B1225E" w:rsidRPr="00B1225E">
        <w:rPr>
          <w:color w:val="000000"/>
        </w:rPr>
        <w:t xml:space="preserve"> заработной платы руководителей муниципальных автономных, бюджетных, казенных образовательных организаций Полевского городского округа, в отношении которых орган местного самоуправления Управление образованием Полевского городского округа осуществляет функции и полномочия</w:t>
      </w:r>
      <w:proofErr w:type="gramEnd"/>
      <w:r w:rsidR="00B1225E" w:rsidRPr="00B1225E">
        <w:rPr>
          <w:color w:val="000000"/>
        </w:rPr>
        <w:t xml:space="preserve"> учредителя (далее - руководители, организации).</w:t>
      </w:r>
    </w:p>
    <w:p w:rsidR="00B1225E" w:rsidRPr="00B1225E" w:rsidRDefault="00B1225E" w:rsidP="00B1225E">
      <w:pPr>
        <w:ind w:firstLine="709"/>
        <w:jc w:val="both"/>
        <w:rPr>
          <w:color w:val="000000"/>
        </w:rPr>
      </w:pPr>
      <w:r w:rsidRPr="00B1225E">
        <w:rPr>
          <w:color w:val="000000"/>
        </w:rPr>
        <w:t>2</w:t>
      </w:r>
      <w:r w:rsidR="001C2197">
        <w:rPr>
          <w:color w:val="000000"/>
        </w:rPr>
        <w:t>.</w:t>
      </w:r>
      <w:r w:rsidRPr="00B1225E">
        <w:rPr>
          <w:color w:val="000000"/>
        </w:rPr>
        <w:t xml:space="preserve"> Заработная плата  руководителей состоит </w:t>
      </w:r>
      <w:proofErr w:type="gramStart"/>
      <w:r w:rsidRPr="00B1225E">
        <w:rPr>
          <w:color w:val="000000"/>
        </w:rPr>
        <w:t>из</w:t>
      </w:r>
      <w:proofErr w:type="gramEnd"/>
      <w:r w:rsidRPr="00B1225E">
        <w:rPr>
          <w:color w:val="000000"/>
        </w:rPr>
        <w:t>:</w:t>
      </w:r>
    </w:p>
    <w:p w:rsidR="00B1225E" w:rsidRPr="00B1225E" w:rsidRDefault="00B1225E" w:rsidP="00B1225E">
      <w:pPr>
        <w:ind w:firstLine="709"/>
        <w:jc w:val="both"/>
        <w:rPr>
          <w:color w:val="000000"/>
        </w:rPr>
      </w:pPr>
      <w:r w:rsidRPr="00B1225E">
        <w:rPr>
          <w:color w:val="000000"/>
        </w:rPr>
        <w:t>1) должностного оклада с учетом повышающих коэффициентов к должностному окладу;</w:t>
      </w:r>
    </w:p>
    <w:p w:rsidR="00B1225E" w:rsidRPr="00B1225E" w:rsidRDefault="00B1225E" w:rsidP="00B1225E">
      <w:pPr>
        <w:ind w:firstLine="709"/>
        <w:jc w:val="both"/>
        <w:rPr>
          <w:color w:val="000000"/>
        </w:rPr>
      </w:pPr>
      <w:r w:rsidRPr="00B1225E">
        <w:rPr>
          <w:color w:val="000000"/>
        </w:rPr>
        <w:t>2) выплат компенсационного характера в соответствии с перечнем видов выплат компенсационного характера;</w:t>
      </w:r>
    </w:p>
    <w:p w:rsidR="00B1225E" w:rsidRPr="00B1225E" w:rsidRDefault="00B1225E" w:rsidP="00B1225E">
      <w:pPr>
        <w:ind w:firstLine="709"/>
        <w:jc w:val="both"/>
        <w:rPr>
          <w:color w:val="000000"/>
        </w:rPr>
      </w:pPr>
      <w:r w:rsidRPr="00B1225E">
        <w:rPr>
          <w:color w:val="000000"/>
        </w:rPr>
        <w:t>3) выплат стимулирующего характера.</w:t>
      </w:r>
    </w:p>
    <w:p w:rsidR="00B1225E" w:rsidRDefault="00B1225E" w:rsidP="00B1225E">
      <w:pPr>
        <w:ind w:firstLine="709"/>
        <w:jc w:val="both"/>
      </w:pPr>
      <w:r w:rsidRPr="00B1225E">
        <w:t>Руководителям могут производиться выплаты социального характера в соответствии с настоящим положением.</w:t>
      </w:r>
    </w:p>
    <w:p w:rsidR="001C2197" w:rsidRPr="00B1225E" w:rsidRDefault="001C2197" w:rsidP="00B1225E">
      <w:pPr>
        <w:ind w:firstLine="709"/>
        <w:jc w:val="both"/>
      </w:pPr>
    </w:p>
    <w:p w:rsidR="00B1225E" w:rsidRPr="00B1225E" w:rsidRDefault="00B1225E" w:rsidP="00B1225E">
      <w:pPr>
        <w:ind w:firstLine="709"/>
        <w:jc w:val="both"/>
        <w:rPr>
          <w:color w:val="000000"/>
        </w:rPr>
      </w:pPr>
      <w:r w:rsidRPr="00B1225E">
        <w:t>Условия оплаты труда, включая размер должностного оклада, повышающие коэффициенты, персональный повышающий коэффициент, выплаты компенсационного и стимулирующего характера</w:t>
      </w:r>
      <w:r w:rsidR="00627D9D">
        <w:t>,</w:t>
      </w:r>
      <w:r w:rsidRPr="00B1225E">
        <w:t xml:space="preserve"> являются обязательными для включения в трудовой договор.</w:t>
      </w:r>
    </w:p>
    <w:p w:rsidR="00B1225E" w:rsidRPr="00B1225E" w:rsidRDefault="00B1225E" w:rsidP="00B1225E">
      <w:pPr>
        <w:ind w:firstLine="709"/>
        <w:jc w:val="both"/>
        <w:rPr>
          <w:color w:val="000000"/>
        </w:rPr>
      </w:pPr>
      <w:r w:rsidRPr="00B1225E">
        <w:rPr>
          <w:color w:val="000000"/>
        </w:rPr>
        <w:t>3</w:t>
      </w:r>
      <w:r w:rsidR="00627D9D">
        <w:rPr>
          <w:color w:val="000000"/>
        </w:rPr>
        <w:t xml:space="preserve">. </w:t>
      </w:r>
      <w:r w:rsidRPr="00B1225E">
        <w:rPr>
          <w:color w:val="000000"/>
        </w:rPr>
        <w:t>Положение определяет:</w:t>
      </w:r>
    </w:p>
    <w:p w:rsidR="00B1225E" w:rsidRPr="00B1225E" w:rsidRDefault="00B1225E" w:rsidP="00B1225E">
      <w:pPr>
        <w:ind w:firstLine="709"/>
        <w:jc w:val="both"/>
        <w:rPr>
          <w:color w:val="000000"/>
        </w:rPr>
      </w:pPr>
      <w:r w:rsidRPr="00B1225E">
        <w:rPr>
          <w:color w:val="000000"/>
        </w:rPr>
        <w:t>1)  общий порядок установления размера должностных окладов</w:t>
      </w:r>
      <w:r w:rsidRPr="00B1225E">
        <w:t>;</w:t>
      </w:r>
    </w:p>
    <w:p w:rsidR="00B1225E" w:rsidRPr="00B1225E" w:rsidRDefault="00B1225E" w:rsidP="00B1225E">
      <w:pPr>
        <w:ind w:firstLine="709"/>
        <w:jc w:val="both"/>
      </w:pPr>
      <w:r w:rsidRPr="00B1225E">
        <w:rPr>
          <w:color w:val="000000"/>
        </w:rPr>
        <w:t xml:space="preserve">2) </w:t>
      </w:r>
      <w:r w:rsidRPr="00B1225E">
        <w:t>перечень повышающих коэффициентов, условия их установления и выплаты;</w:t>
      </w:r>
    </w:p>
    <w:p w:rsidR="00B1225E" w:rsidRPr="00B1225E" w:rsidRDefault="00B1225E" w:rsidP="00B1225E">
      <w:pPr>
        <w:ind w:firstLine="709"/>
        <w:jc w:val="both"/>
        <w:rPr>
          <w:color w:val="000000"/>
        </w:rPr>
      </w:pPr>
      <w:r w:rsidRPr="00B1225E">
        <w:t>3)</w:t>
      </w:r>
      <w:r w:rsidRPr="00B1225E">
        <w:rPr>
          <w:color w:val="000000"/>
        </w:rPr>
        <w:t xml:space="preserve"> </w:t>
      </w:r>
      <w:r w:rsidRPr="00B1225E">
        <w:t>перечень видов выплат компенсационного характера, условия их установления</w:t>
      </w:r>
      <w:r w:rsidRPr="00B1225E">
        <w:rPr>
          <w:color w:val="000000"/>
        </w:rPr>
        <w:t>;</w:t>
      </w:r>
    </w:p>
    <w:p w:rsidR="00B1225E" w:rsidRPr="00B1225E" w:rsidRDefault="00B1225E" w:rsidP="00B1225E">
      <w:pPr>
        <w:ind w:firstLine="709"/>
        <w:jc w:val="both"/>
        <w:rPr>
          <w:color w:val="000000"/>
        </w:rPr>
      </w:pPr>
      <w:r w:rsidRPr="00B1225E">
        <w:rPr>
          <w:color w:val="000000"/>
        </w:rPr>
        <w:t xml:space="preserve">4) </w:t>
      </w:r>
      <w:r w:rsidRPr="00B1225E">
        <w:t>перечень выплат стимулирующего характера, условия их установления</w:t>
      </w:r>
      <w:r w:rsidRPr="00B1225E">
        <w:rPr>
          <w:color w:val="000000"/>
        </w:rPr>
        <w:t>;</w:t>
      </w:r>
    </w:p>
    <w:p w:rsidR="00B1225E" w:rsidRPr="00B1225E" w:rsidRDefault="00B1225E" w:rsidP="00B1225E">
      <w:pPr>
        <w:ind w:firstLine="709"/>
        <w:jc w:val="both"/>
        <w:rPr>
          <w:color w:val="000000"/>
        </w:rPr>
      </w:pPr>
      <w:r w:rsidRPr="00B1225E">
        <w:rPr>
          <w:color w:val="000000"/>
        </w:rPr>
        <w:t xml:space="preserve">5) </w:t>
      </w:r>
      <w:r w:rsidRPr="00B1225E">
        <w:t>перечень выплат социального характера, основные условия их установления.</w:t>
      </w:r>
      <w:r w:rsidRPr="00B1225E">
        <w:rPr>
          <w:color w:val="000000"/>
        </w:rPr>
        <w:t xml:space="preserve"> </w:t>
      </w:r>
    </w:p>
    <w:p w:rsidR="00B1225E" w:rsidRPr="00B1225E" w:rsidRDefault="00B1225E" w:rsidP="00B1225E">
      <w:pPr>
        <w:ind w:firstLine="709"/>
        <w:jc w:val="both"/>
      </w:pPr>
      <w:r w:rsidRPr="00B1225E">
        <w:rPr>
          <w:color w:val="000000"/>
        </w:rPr>
        <w:t>4</w:t>
      </w:r>
      <w:r w:rsidR="00627D9D">
        <w:rPr>
          <w:color w:val="000000"/>
        </w:rPr>
        <w:t>.</w:t>
      </w:r>
      <w:r w:rsidRPr="00B1225E">
        <w:rPr>
          <w:color w:val="000000"/>
        </w:rPr>
        <w:t xml:space="preserve"> </w:t>
      </w:r>
      <w:r w:rsidRPr="00B1225E">
        <w:t>Заработная плата  руководителей зависит от квалификации, сложности, количества, качества</w:t>
      </w:r>
      <w:r w:rsidR="006B172C">
        <w:t xml:space="preserve"> и условий выполняемой работы. </w:t>
      </w:r>
      <w:r w:rsidRPr="00B1225E">
        <w:t>Предельный уровень соотношения средней заработной платы руководителей и средней заработной платы работников организаций устана</w:t>
      </w:r>
      <w:r w:rsidR="006B172C">
        <w:t xml:space="preserve">вливается не больше </w:t>
      </w:r>
      <w:r w:rsidRPr="00B1225E">
        <w:t>5.</w:t>
      </w:r>
    </w:p>
    <w:p w:rsidR="00B1225E" w:rsidRPr="00B1225E" w:rsidRDefault="00B1225E" w:rsidP="00B1225E">
      <w:pPr>
        <w:ind w:firstLine="709"/>
        <w:jc w:val="both"/>
      </w:pPr>
      <w:r w:rsidRPr="00B1225E">
        <w:t>5</w:t>
      </w:r>
      <w:r w:rsidR="00627D9D">
        <w:t>.</w:t>
      </w:r>
      <w:r w:rsidR="006B172C">
        <w:t xml:space="preserve"> </w:t>
      </w:r>
      <w:r w:rsidRPr="00B1225E">
        <w:t>Заработная плата предельными размерами не ограничивается и зависит от квалификации, сложности, количества, качества и условий выполняемой работы.</w:t>
      </w:r>
    </w:p>
    <w:p w:rsidR="00B1225E" w:rsidRPr="00B1225E" w:rsidRDefault="00B1225E" w:rsidP="00B1225E">
      <w:pPr>
        <w:ind w:firstLine="709"/>
        <w:jc w:val="both"/>
      </w:pPr>
      <w:r w:rsidRPr="00B1225E">
        <w:t>6</w:t>
      </w:r>
      <w:r w:rsidR="00627D9D">
        <w:t>.</w:t>
      </w:r>
      <w:r w:rsidRPr="00B1225E">
        <w:t xml:space="preserve"> Выплата заработной платы производится за счет средств бюджета Полевского городского округа, средств, полученных от оказания учреждением платных услуг и иной приносящей доход деятельности.</w:t>
      </w:r>
    </w:p>
    <w:p w:rsidR="00B1225E" w:rsidRPr="00B1225E" w:rsidRDefault="00B1225E" w:rsidP="00B1225E">
      <w:pPr>
        <w:ind w:firstLine="709"/>
        <w:jc w:val="both"/>
        <w:rPr>
          <w:color w:val="000000"/>
        </w:rPr>
      </w:pPr>
      <w:r w:rsidRPr="00B1225E">
        <w:t>7</w:t>
      </w:r>
      <w:r w:rsidR="00627D9D">
        <w:t>.</w:t>
      </w:r>
      <w:r w:rsidR="006B172C">
        <w:t xml:space="preserve"> </w:t>
      </w:r>
      <w:r w:rsidRPr="00B1225E">
        <w:t xml:space="preserve">Основанием для начисления и выплаты заработной платы и других выплат руководителю являются: трудовой договор, приказ </w:t>
      </w:r>
      <w:r w:rsidRPr="00B1225E">
        <w:rPr>
          <w:color w:val="000000"/>
        </w:rPr>
        <w:t>орган</w:t>
      </w:r>
      <w:r w:rsidR="00627D9D">
        <w:rPr>
          <w:color w:val="000000"/>
        </w:rPr>
        <w:t>а</w:t>
      </w:r>
      <w:r w:rsidRPr="00B1225E">
        <w:rPr>
          <w:color w:val="000000"/>
        </w:rPr>
        <w:t xml:space="preserve"> местного самоуправления Управление образованием Полевского городского округа (далее – Управление образованием)</w:t>
      </w:r>
      <w:r w:rsidRPr="00B1225E">
        <w:t xml:space="preserve"> о дате начала (прекращения) трудовых отношений, приказ Управления образованием о выплатах стимулирующего и компенсационного характера, премии, материальной помощи, табель учета рабочего времени.</w:t>
      </w:r>
    </w:p>
    <w:p w:rsidR="00B1225E" w:rsidRDefault="00B1225E" w:rsidP="00B1225E">
      <w:pPr>
        <w:ind w:firstLine="709"/>
        <w:jc w:val="both"/>
      </w:pPr>
      <w:r w:rsidRPr="00B1225E">
        <w:t>8</w:t>
      </w:r>
      <w:r w:rsidR="00627D9D">
        <w:t>.</w:t>
      </w:r>
      <w:r w:rsidRPr="00B1225E">
        <w:t xml:space="preserve"> Оплата труда (заработная плата) руководителя, а также выплаты социального характера устанавливаются (начисляются) в пределах предельного </w:t>
      </w:r>
      <w:proofErr w:type="gramStart"/>
      <w:r w:rsidRPr="00B1225E">
        <w:t>лимита фонда оплаты труда организации</w:t>
      </w:r>
      <w:proofErr w:type="gramEnd"/>
      <w:r w:rsidRPr="00B1225E">
        <w:t xml:space="preserve"> на текущий финансовый год конкретной организации в соответствии с Трудовым кодексом Российской Федерации и настоящим Положением.</w:t>
      </w:r>
    </w:p>
    <w:p w:rsidR="008863EB" w:rsidRPr="00B1225E" w:rsidRDefault="008863EB" w:rsidP="00B1225E">
      <w:pPr>
        <w:ind w:firstLine="709"/>
        <w:jc w:val="both"/>
      </w:pPr>
    </w:p>
    <w:p w:rsidR="00B1225E" w:rsidRPr="00B1225E" w:rsidRDefault="008863EB" w:rsidP="00F16B5C">
      <w:pPr>
        <w:pStyle w:val="a9"/>
        <w:spacing w:after="0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ГЛАВА 2. </w:t>
      </w:r>
      <w:r w:rsidR="00B1225E" w:rsidRPr="00B122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Размер должностных окладов</w:t>
      </w:r>
    </w:p>
    <w:p w:rsidR="00B1225E" w:rsidRPr="00B1225E" w:rsidRDefault="00B1225E" w:rsidP="00B1225E">
      <w:pPr>
        <w:pStyle w:val="a9"/>
        <w:spacing w:after="0"/>
        <w:ind w:left="141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1225E" w:rsidRPr="00B1225E" w:rsidRDefault="008863EB" w:rsidP="00B1225E">
      <w:pPr>
        <w:ind w:firstLine="709"/>
        <w:jc w:val="both"/>
      </w:pPr>
      <w:r>
        <w:t>9.</w:t>
      </w:r>
      <w:r w:rsidR="00B1225E" w:rsidRPr="00B1225E">
        <w:t xml:space="preserve">  Базовый размер должностного  оклада (БДО) руководителя, в том числе </w:t>
      </w:r>
      <w:r w:rsidR="00B1225E" w:rsidRPr="00B1225E">
        <w:rPr>
          <w:color w:val="000000"/>
        </w:rPr>
        <w:t xml:space="preserve">вновь  создаваемой организации, </w:t>
      </w:r>
      <w:r w:rsidR="00B1225E" w:rsidRPr="00B1225E">
        <w:t xml:space="preserve"> на календарный год составляет 7805 рублей.</w:t>
      </w:r>
    </w:p>
    <w:p w:rsidR="00B1225E" w:rsidRPr="00B1225E" w:rsidRDefault="008863EB" w:rsidP="00B1225E">
      <w:pPr>
        <w:ind w:firstLine="709"/>
        <w:jc w:val="both"/>
      </w:pPr>
      <w:r>
        <w:rPr>
          <w:color w:val="000000"/>
        </w:rPr>
        <w:t>10.</w:t>
      </w:r>
      <w:r w:rsidR="00B1225E" w:rsidRPr="00B1225E">
        <w:rPr>
          <w:color w:val="000000"/>
        </w:rPr>
        <w:t xml:space="preserve"> </w:t>
      </w:r>
      <w:r w:rsidRPr="008863EB">
        <w:rPr>
          <w:color w:val="000000"/>
        </w:rPr>
        <w:t xml:space="preserve">Базовый </w:t>
      </w:r>
      <w:r>
        <w:rPr>
          <w:color w:val="000000"/>
        </w:rPr>
        <w:t>р</w:t>
      </w:r>
      <w:r w:rsidR="00B1225E" w:rsidRPr="00B1225E">
        <w:rPr>
          <w:color w:val="000000"/>
        </w:rPr>
        <w:t>азмер должностного оклада руководителя муниципальной организации, расположенной в сельской местности,  равен  базовому размеру должностного оклада (БДО) руководителя, увеличенному на 25 процентов.</w:t>
      </w:r>
    </w:p>
    <w:p w:rsidR="00B1225E" w:rsidRPr="00B1225E" w:rsidRDefault="008863EB" w:rsidP="00B1225E">
      <w:pPr>
        <w:ind w:firstLine="709"/>
        <w:jc w:val="both"/>
      </w:pPr>
      <w:r>
        <w:t>11.</w:t>
      </w:r>
      <w:r w:rsidR="00B1225E" w:rsidRPr="00B1225E">
        <w:t xml:space="preserve"> Руководителям, которым присвоено почетное звание СССР, Российской Федерации и союзных республик, входивших в состав СССР, название которых начинается со слов "Заслуженный", "Народный", "Отличник", "Почетный работник", либо награжденным орденами и медалями, при заключении трудового договора  устанавливается персональный повышающий коэффициент (ППК</w:t>
      </w:r>
      <w:proofErr w:type="gramStart"/>
      <w:r w:rsidR="00B1225E" w:rsidRPr="00B1225E">
        <w:t>1</w:t>
      </w:r>
      <w:proofErr w:type="gramEnd"/>
      <w:r w:rsidR="00B1225E" w:rsidRPr="00B1225E">
        <w:t>)  к базовому размеру должностного оклада в размере 0,20.</w:t>
      </w:r>
    </w:p>
    <w:p w:rsidR="00B1225E" w:rsidRPr="00B1225E" w:rsidRDefault="00B1225E" w:rsidP="00B1225E">
      <w:pPr>
        <w:ind w:firstLine="709"/>
        <w:jc w:val="both"/>
      </w:pPr>
      <w:r w:rsidRPr="00B1225E">
        <w:t>Доплата за почетные звания (ордена, медали) устанавливается при условии соответствия почетного звания (ордена, медали) профилю организации либо занимаемой должности.</w:t>
      </w:r>
    </w:p>
    <w:p w:rsidR="00B1225E" w:rsidRPr="00B1225E" w:rsidRDefault="00B1225E" w:rsidP="00B1225E">
      <w:pPr>
        <w:ind w:firstLine="709"/>
        <w:jc w:val="both"/>
      </w:pPr>
      <w:r w:rsidRPr="00B1225E">
        <w:t xml:space="preserve">При наличии у руководителя нескольких почетных званий (орденов, медалей), предусмотренных абзацем первым настоящего пункта, доплата применяется по одному из оснований. </w:t>
      </w:r>
    </w:p>
    <w:p w:rsidR="00B1225E" w:rsidRPr="00B1225E" w:rsidRDefault="008863EB" w:rsidP="00B1225E">
      <w:pPr>
        <w:ind w:firstLine="709"/>
        <w:jc w:val="both"/>
      </w:pPr>
      <w:r>
        <w:t>12.</w:t>
      </w:r>
      <w:r w:rsidR="00B1225E" w:rsidRPr="00B1225E">
        <w:t xml:space="preserve"> Лицам, имеющим ученую степень, соответствующую профилю организации либо занимаемой должности, при заключении трудового договора устанавливается персональный повышающий коэффициент (ППК</w:t>
      </w:r>
      <w:proofErr w:type="gramStart"/>
      <w:r w:rsidR="00B1225E" w:rsidRPr="00B1225E">
        <w:t>2</w:t>
      </w:r>
      <w:proofErr w:type="gramEnd"/>
      <w:r w:rsidR="00B1225E" w:rsidRPr="00B1225E">
        <w:t>) к базовому размеру должностного оклада в размере:</w:t>
      </w:r>
    </w:p>
    <w:p w:rsidR="00B1225E" w:rsidRPr="00B1225E" w:rsidRDefault="00B1225E" w:rsidP="00B1225E">
      <w:pPr>
        <w:ind w:firstLine="709"/>
        <w:jc w:val="both"/>
      </w:pPr>
      <w:r w:rsidRPr="00B1225E">
        <w:t>кандидат наук - 0,10;</w:t>
      </w:r>
    </w:p>
    <w:p w:rsidR="00B1225E" w:rsidRDefault="00B1225E" w:rsidP="00B1225E">
      <w:pPr>
        <w:ind w:firstLine="709"/>
        <w:jc w:val="both"/>
      </w:pPr>
      <w:r w:rsidRPr="00B1225E">
        <w:t>доктор наук - 0,20.</w:t>
      </w:r>
    </w:p>
    <w:p w:rsidR="008863EB" w:rsidRPr="00B1225E" w:rsidRDefault="008863EB" w:rsidP="00B1225E">
      <w:pPr>
        <w:ind w:firstLine="709"/>
        <w:jc w:val="both"/>
      </w:pPr>
    </w:p>
    <w:p w:rsidR="00B1225E" w:rsidRPr="00B1225E" w:rsidRDefault="006B172C" w:rsidP="00B1225E">
      <w:pPr>
        <w:ind w:firstLine="709"/>
        <w:jc w:val="both"/>
      </w:pPr>
      <w:r>
        <w:t>Доплата</w:t>
      </w:r>
      <w:r w:rsidR="00B1225E" w:rsidRPr="00B1225E">
        <w:t xml:space="preserve"> применяется по одному из оснований, указанны</w:t>
      </w:r>
      <w:r>
        <w:t>х</w:t>
      </w:r>
      <w:r w:rsidR="00B1225E" w:rsidRPr="00B1225E">
        <w:t xml:space="preserve"> в пункте </w:t>
      </w:r>
      <w:r w:rsidR="008863EB">
        <w:t>12.</w:t>
      </w:r>
    </w:p>
    <w:p w:rsidR="00B1225E" w:rsidRPr="00B1225E" w:rsidRDefault="008863EB" w:rsidP="00B1225E">
      <w:pPr>
        <w:ind w:firstLine="709"/>
        <w:jc w:val="both"/>
      </w:pPr>
      <w:r>
        <w:t>13.</w:t>
      </w:r>
      <w:r w:rsidR="006B172C">
        <w:t xml:space="preserve"> Руководителю, прошедшему </w:t>
      </w:r>
      <w:r w:rsidR="00B1225E" w:rsidRPr="00B1225E">
        <w:t xml:space="preserve"> аттестацию на соответствие занимаемой должности, по решению соответствующей аттестационной комиссии устанавливается персональный повышающий коэффициент (ППК3) к базовому размеру должностного оклада 0,2.</w:t>
      </w:r>
    </w:p>
    <w:p w:rsidR="00B1225E" w:rsidRPr="00B1225E" w:rsidRDefault="008863EB" w:rsidP="00B1225E">
      <w:pPr>
        <w:ind w:firstLine="709"/>
        <w:jc w:val="both"/>
      </w:pPr>
      <w:r>
        <w:t>14.</w:t>
      </w:r>
      <w:r w:rsidR="00B1225E" w:rsidRPr="00B1225E">
        <w:t xml:space="preserve"> Руководителю устанавливается персональный повышающий коэффициент за стаж упр</w:t>
      </w:r>
      <w:r w:rsidR="006B172C">
        <w:t>авленческой деятельности (ППК</w:t>
      </w:r>
      <w:proofErr w:type="gramStart"/>
      <w:r w:rsidR="006B172C">
        <w:t>4</w:t>
      </w:r>
      <w:proofErr w:type="gramEnd"/>
      <w:r w:rsidR="006B172C">
        <w:t>)</w:t>
      </w:r>
      <w:r w:rsidR="00B1225E" w:rsidRPr="00B1225E">
        <w:t xml:space="preserve"> в должности руководителя организации к должностному окладу в следующих размерах:</w:t>
      </w:r>
    </w:p>
    <w:p w:rsidR="00B1225E" w:rsidRPr="00B1225E" w:rsidRDefault="006B172C" w:rsidP="00B1225E">
      <w:pPr>
        <w:ind w:firstLine="709"/>
        <w:jc w:val="both"/>
      </w:pPr>
      <w:r>
        <w:t xml:space="preserve">от 3 до 5 </w:t>
      </w:r>
      <w:r w:rsidR="00B1225E" w:rsidRPr="00B1225E">
        <w:t>лет — 0,05;</w:t>
      </w:r>
    </w:p>
    <w:p w:rsidR="00B1225E" w:rsidRPr="00B1225E" w:rsidRDefault="00B1225E" w:rsidP="00B1225E">
      <w:pPr>
        <w:ind w:firstLine="709"/>
        <w:jc w:val="both"/>
      </w:pPr>
      <w:r w:rsidRPr="00B1225E">
        <w:t>от 5 до 10 лет – 0,1;</w:t>
      </w:r>
    </w:p>
    <w:p w:rsidR="00B1225E" w:rsidRPr="00B1225E" w:rsidRDefault="006B172C" w:rsidP="00B1225E">
      <w:pPr>
        <w:ind w:firstLine="709"/>
        <w:jc w:val="both"/>
      </w:pPr>
      <w:r>
        <w:t xml:space="preserve">более 10 </w:t>
      </w:r>
      <w:r w:rsidR="00B1225E" w:rsidRPr="00B1225E">
        <w:t>лет  — 0,15.</w:t>
      </w:r>
    </w:p>
    <w:p w:rsidR="00B1225E" w:rsidRPr="008863EB" w:rsidRDefault="008863EB" w:rsidP="00B1225E">
      <w:pPr>
        <w:ind w:firstLine="709"/>
        <w:jc w:val="both"/>
      </w:pPr>
      <w:r>
        <w:t>15.</w:t>
      </w:r>
      <w:r w:rsidR="00B1225E" w:rsidRPr="00B1225E">
        <w:t xml:space="preserve"> Размер общего персонального повышающего коэффициента устанавливается пропорционально суммарному баллу по всем критериям </w:t>
      </w:r>
      <w:r>
        <w:t>подпунктов 11-14.</w:t>
      </w:r>
      <w:r w:rsidR="00B1225E" w:rsidRPr="00B1225E">
        <w:t xml:space="preserve"> Применение общего персонального повышающего коэффициента к базовому должностному окладу образует новый должностной оклад (</w:t>
      </w:r>
      <w:proofErr w:type="gramStart"/>
      <w:r w:rsidR="00B1225E" w:rsidRPr="00B1225E">
        <w:t>ДО</w:t>
      </w:r>
      <w:proofErr w:type="gramEnd"/>
      <w:r w:rsidR="00B1225E" w:rsidRPr="00B1225E">
        <w:t xml:space="preserve">, </w:t>
      </w:r>
      <w:proofErr w:type="gramStart"/>
      <w:r w:rsidR="00B1225E" w:rsidRPr="00B1225E">
        <w:t>формула</w:t>
      </w:r>
      <w:proofErr w:type="gramEnd"/>
      <w:r w:rsidR="00B1225E" w:rsidRPr="00B1225E">
        <w:t xml:space="preserve"> 1) и учитывается при начислении стимулирующих и компенсационных выплат, устанавливаемых в процентах к должностному окладу.</w:t>
      </w:r>
    </w:p>
    <w:p w:rsidR="00B1225E" w:rsidRPr="008863EB" w:rsidRDefault="00B1225E" w:rsidP="00B1225E">
      <w:pPr>
        <w:ind w:firstLine="709"/>
        <w:jc w:val="right"/>
      </w:pPr>
      <w:r w:rsidRPr="008863EB">
        <w:t>Формула 1</w:t>
      </w:r>
    </w:p>
    <w:p w:rsidR="00B1225E" w:rsidRPr="008863EB" w:rsidRDefault="00B1225E" w:rsidP="008863EB">
      <w:pPr>
        <w:ind w:firstLine="709"/>
        <w:jc w:val="both"/>
      </w:pPr>
      <w:r w:rsidRPr="008863EB">
        <w:t>ДО = БДО + (ППК</w:t>
      </w:r>
      <w:proofErr w:type="gramStart"/>
      <w:r w:rsidRPr="008863EB">
        <w:t>1</w:t>
      </w:r>
      <w:proofErr w:type="gramEnd"/>
      <w:r w:rsidRPr="008863EB">
        <w:t xml:space="preserve">+ППК2+ППК3+ППК4)*БДО, </w:t>
      </w:r>
    </w:p>
    <w:p w:rsidR="00B1225E" w:rsidRPr="008863EB" w:rsidRDefault="00B1225E" w:rsidP="008863EB">
      <w:pPr>
        <w:ind w:firstLine="709"/>
        <w:jc w:val="both"/>
      </w:pPr>
      <w:r w:rsidRPr="008863EB">
        <w:t xml:space="preserve">где </w:t>
      </w:r>
      <w:proofErr w:type="gramStart"/>
      <w:r w:rsidRPr="008863EB">
        <w:t>ДО</w:t>
      </w:r>
      <w:proofErr w:type="gramEnd"/>
      <w:r w:rsidRPr="008863EB">
        <w:t xml:space="preserve"> - должностной оклад;</w:t>
      </w:r>
    </w:p>
    <w:p w:rsidR="00B1225E" w:rsidRPr="008863EB" w:rsidRDefault="00B1225E" w:rsidP="008863EB">
      <w:pPr>
        <w:ind w:firstLine="709"/>
        <w:jc w:val="both"/>
      </w:pPr>
      <w:r w:rsidRPr="008863EB">
        <w:t>БДО – базовый должностной оклад;</w:t>
      </w:r>
    </w:p>
    <w:p w:rsidR="00B1225E" w:rsidRPr="008863EB" w:rsidRDefault="00B1225E" w:rsidP="008863EB">
      <w:pPr>
        <w:ind w:firstLine="709"/>
        <w:jc w:val="both"/>
      </w:pPr>
      <w:r w:rsidRPr="008863EB">
        <w:t>ППК</w:t>
      </w:r>
      <w:proofErr w:type="gramStart"/>
      <w:r w:rsidRPr="008863EB">
        <w:t>1</w:t>
      </w:r>
      <w:proofErr w:type="gramEnd"/>
      <w:r w:rsidRPr="008863EB">
        <w:t xml:space="preserve"> – персональный повышающий коэффициент, устанавливаемый лицам, имеющим ученую степень;</w:t>
      </w:r>
    </w:p>
    <w:p w:rsidR="00B1225E" w:rsidRPr="008863EB" w:rsidRDefault="00B1225E" w:rsidP="008863EB">
      <w:pPr>
        <w:ind w:firstLine="709"/>
        <w:jc w:val="both"/>
      </w:pPr>
      <w:r w:rsidRPr="008863EB">
        <w:t>ППК</w:t>
      </w:r>
      <w:proofErr w:type="gramStart"/>
      <w:r w:rsidRPr="008863EB">
        <w:t>2</w:t>
      </w:r>
      <w:proofErr w:type="gramEnd"/>
      <w:r w:rsidRPr="008863EB">
        <w:t xml:space="preserve"> - персональный повышающий коэффициент, устанавливаемый за ученую степень;</w:t>
      </w:r>
    </w:p>
    <w:p w:rsidR="00B1225E" w:rsidRPr="008863EB" w:rsidRDefault="00B1225E" w:rsidP="008863EB">
      <w:pPr>
        <w:ind w:firstLine="709"/>
        <w:jc w:val="both"/>
      </w:pPr>
      <w:r w:rsidRPr="008863EB">
        <w:t>ППК3 - персональный повышающий коэффициент, устанавливаемый за соответствие занимаемой должности;</w:t>
      </w:r>
    </w:p>
    <w:p w:rsidR="00B1225E" w:rsidRPr="008863EB" w:rsidRDefault="00B1225E" w:rsidP="008863EB">
      <w:pPr>
        <w:ind w:firstLine="709"/>
        <w:jc w:val="both"/>
      </w:pPr>
      <w:r w:rsidRPr="008863EB">
        <w:t>ППК</w:t>
      </w:r>
      <w:proofErr w:type="gramStart"/>
      <w:r w:rsidRPr="008863EB">
        <w:t>4</w:t>
      </w:r>
      <w:proofErr w:type="gramEnd"/>
      <w:r w:rsidRPr="008863EB">
        <w:t xml:space="preserve"> - персональный повышающий коэффициент, устанавливаемый за стаж управленческой деятельности.</w:t>
      </w:r>
    </w:p>
    <w:p w:rsidR="00B1225E" w:rsidRPr="008863EB" w:rsidRDefault="00B1225E" w:rsidP="008863EB">
      <w:pPr>
        <w:ind w:firstLine="709"/>
        <w:jc w:val="both"/>
        <w:rPr>
          <w:sz w:val="16"/>
          <w:szCs w:val="16"/>
        </w:rPr>
      </w:pPr>
    </w:p>
    <w:p w:rsidR="00B1225E" w:rsidRPr="00B1225E" w:rsidRDefault="008863EB" w:rsidP="00B1225E">
      <w:pPr>
        <w:ind w:firstLine="709"/>
        <w:jc w:val="both"/>
        <w:rPr>
          <w:color w:val="000000"/>
        </w:rPr>
      </w:pPr>
      <w:r>
        <w:rPr>
          <w:color w:val="000000"/>
        </w:rPr>
        <w:t>16.</w:t>
      </w:r>
      <w:r w:rsidR="00B1225E" w:rsidRPr="00B1225E">
        <w:rPr>
          <w:color w:val="000000"/>
        </w:rPr>
        <w:t xml:space="preserve"> В случае изменения значения критериев, применяемых при</w:t>
      </w:r>
      <w:r w:rsidR="00B1225E" w:rsidRPr="00B1225E">
        <w:rPr>
          <w:color w:val="000000"/>
        </w:rPr>
        <w:br/>
        <w:t>установлении оклада руководителя</w:t>
      </w:r>
      <w:r w:rsidR="00B1225E" w:rsidRPr="00B1225E">
        <w:t xml:space="preserve">, </w:t>
      </w:r>
      <w:r w:rsidR="00B1225E" w:rsidRPr="00B1225E">
        <w:rPr>
          <w:color w:val="000000"/>
        </w:rPr>
        <w:t xml:space="preserve">размер персонального повышающего коэффициента пересчитывается при </w:t>
      </w:r>
      <w:r w:rsidR="00B1225E" w:rsidRPr="00B1225E">
        <w:t xml:space="preserve">предоставлении подтверждающих документов </w:t>
      </w:r>
      <w:r w:rsidR="00B1225E" w:rsidRPr="00B1225E">
        <w:rPr>
          <w:color w:val="000000"/>
        </w:rPr>
        <w:t xml:space="preserve">в размерах, влияющих на размер коэффициента кратности, </w:t>
      </w:r>
      <w:r w:rsidR="00B1225E" w:rsidRPr="00B1225E">
        <w:t xml:space="preserve"> в</w:t>
      </w:r>
      <w:r w:rsidR="00B1225E" w:rsidRPr="00B1225E">
        <w:rPr>
          <w:color w:val="000000"/>
        </w:rPr>
        <w:t xml:space="preserve"> следующие сроки:</w:t>
      </w:r>
    </w:p>
    <w:p w:rsidR="00B1225E" w:rsidRPr="00B1225E" w:rsidRDefault="00B1225E" w:rsidP="00B1225E">
      <w:pPr>
        <w:ind w:firstLine="709"/>
        <w:jc w:val="both"/>
        <w:rPr>
          <w:color w:val="000000"/>
        </w:rPr>
      </w:pPr>
      <w:r w:rsidRPr="00B1225E">
        <w:rPr>
          <w:color w:val="000000"/>
        </w:rPr>
        <w:t>при присуждении ученой степени - со дня принятия решения</w:t>
      </w:r>
      <w:r w:rsidRPr="00B1225E">
        <w:rPr>
          <w:color w:val="000000"/>
        </w:rPr>
        <w:br/>
        <w:t>уполномоченным органом Российской Федерации о выдаче диплома;</w:t>
      </w:r>
    </w:p>
    <w:p w:rsidR="00B1225E" w:rsidRPr="00B1225E" w:rsidRDefault="00B1225E" w:rsidP="00B1225E">
      <w:pPr>
        <w:ind w:firstLine="709"/>
        <w:jc w:val="both"/>
        <w:rPr>
          <w:color w:val="000000"/>
        </w:rPr>
      </w:pPr>
      <w:r w:rsidRPr="00B1225E">
        <w:rPr>
          <w:color w:val="000000"/>
        </w:rPr>
        <w:t xml:space="preserve">при присвоении почетного звания </w:t>
      </w:r>
      <w:r w:rsidRPr="00B1225E">
        <w:t xml:space="preserve">(орденов и медалей) </w:t>
      </w:r>
      <w:r w:rsidRPr="00B1225E">
        <w:rPr>
          <w:color w:val="000000"/>
        </w:rPr>
        <w:t>- со дня присвоения, награждения;</w:t>
      </w:r>
    </w:p>
    <w:p w:rsidR="00B1225E" w:rsidRPr="00B1225E" w:rsidRDefault="00B1225E" w:rsidP="00B1225E">
      <w:pPr>
        <w:ind w:firstLine="709"/>
        <w:jc w:val="both"/>
        <w:rPr>
          <w:color w:val="000000"/>
        </w:rPr>
      </w:pPr>
      <w:r w:rsidRPr="00B1225E">
        <w:rPr>
          <w:color w:val="000000"/>
        </w:rPr>
        <w:t xml:space="preserve">при установлении соответствия занимаемой должности – </w:t>
      </w:r>
      <w:proofErr w:type="gramStart"/>
      <w:r w:rsidRPr="00B1225E">
        <w:rPr>
          <w:color w:val="000000"/>
        </w:rPr>
        <w:t>с даты установления</w:t>
      </w:r>
      <w:proofErr w:type="gramEnd"/>
      <w:r w:rsidRPr="00B1225E">
        <w:rPr>
          <w:color w:val="000000"/>
        </w:rPr>
        <w:t>;</w:t>
      </w:r>
    </w:p>
    <w:p w:rsidR="00B1225E" w:rsidRPr="00B1225E" w:rsidRDefault="00B1225E" w:rsidP="00B1225E">
      <w:pPr>
        <w:ind w:firstLine="709"/>
        <w:jc w:val="both"/>
        <w:rPr>
          <w:color w:val="000000"/>
        </w:rPr>
      </w:pPr>
      <w:r w:rsidRPr="00B1225E">
        <w:rPr>
          <w:color w:val="000000"/>
        </w:rPr>
        <w:t>при увеличении стажа управленческой деятель</w:t>
      </w:r>
      <w:r w:rsidR="008863EB">
        <w:rPr>
          <w:color w:val="000000"/>
        </w:rPr>
        <w:t>ности в должности руководителя</w:t>
      </w:r>
      <w:r w:rsidRPr="00B1225E">
        <w:rPr>
          <w:color w:val="000000"/>
        </w:rPr>
        <w:t xml:space="preserve"> </w:t>
      </w:r>
      <w:r w:rsidR="008863EB">
        <w:rPr>
          <w:color w:val="000000"/>
        </w:rPr>
        <w:t>–</w:t>
      </w:r>
      <w:r w:rsidRPr="00B1225E">
        <w:rPr>
          <w:color w:val="000000"/>
        </w:rPr>
        <w:t xml:space="preserve"> со</w:t>
      </w:r>
      <w:r w:rsidR="008863EB">
        <w:rPr>
          <w:color w:val="000000"/>
        </w:rPr>
        <w:t xml:space="preserve"> </w:t>
      </w:r>
      <w:r w:rsidRPr="00B1225E">
        <w:rPr>
          <w:color w:val="000000"/>
        </w:rPr>
        <w:t xml:space="preserve"> дня наступления события.</w:t>
      </w:r>
    </w:p>
    <w:p w:rsidR="00B1225E" w:rsidRPr="00B1225E" w:rsidRDefault="00B1225E" w:rsidP="00B1225E">
      <w:pPr>
        <w:ind w:firstLine="709"/>
        <w:jc w:val="both"/>
        <w:rPr>
          <w:color w:val="000000"/>
        </w:rPr>
      </w:pPr>
    </w:p>
    <w:p w:rsidR="00B1225E" w:rsidRPr="00B1225E" w:rsidRDefault="008863EB" w:rsidP="00F16B5C">
      <w:pPr>
        <w:pStyle w:val="a9"/>
        <w:spacing w:after="0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ГЛАВА 3. </w:t>
      </w:r>
      <w:r w:rsidR="00B1225E" w:rsidRPr="00B122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Размер повышающих коэффициентов</w:t>
      </w:r>
    </w:p>
    <w:p w:rsidR="00B1225E" w:rsidRPr="00B1225E" w:rsidRDefault="00B1225E" w:rsidP="00B1225E">
      <w:pPr>
        <w:pStyle w:val="a9"/>
        <w:spacing w:after="0"/>
        <w:ind w:left="141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1225E" w:rsidRPr="00B1225E" w:rsidRDefault="008863EB" w:rsidP="008863EB">
      <w:pPr>
        <w:tabs>
          <w:tab w:val="left" w:pos="1134"/>
        </w:tabs>
        <w:ind w:firstLine="709"/>
        <w:jc w:val="both"/>
      </w:pPr>
      <w:r>
        <w:t xml:space="preserve">17. </w:t>
      </w:r>
      <w:r w:rsidR="00B1225E" w:rsidRPr="00B1225E">
        <w:t xml:space="preserve">Руководителям ежегодно на начало финансового года (01 января) устанавливаются повышающие коэффициенты (ПК), учитывающие показатели деятельности организации, к </w:t>
      </w:r>
      <w:r w:rsidR="00B1225E" w:rsidRPr="00B1225E">
        <w:rPr>
          <w:color w:val="000000"/>
        </w:rPr>
        <w:t>размеру должностного оклада (</w:t>
      </w:r>
      <w:proofErr w:type="gramStart"/>
      <w:r w:rsidR="00B1225E" w:rsidRPr="00B1225E">
        <w:rPr>
          <w:color w:val="000000"/>
        </w:rPr>
        <w:t>ДО</w:t>
      </w:r>
      <w:proofErr w:type="gramEnd"/>
      <w:r w:rsidR="00B1225E" w:rsidRPr="00B1225E">
        <w:rPr>
          <w:color w:val="000000"/>
        </w:rPr>
        <w:t xml:space="preserve">) </w:t>
      </w:r>
      <w:r w:rsidR="00B1225E" w:rsidRPr="00B1225E">
        <w:t>в размере до 3,5.</w:t>
      </w:r>
    </w:p>
    <w:p w:rsidR="00B1225E" w:rsidRPr="00B1225E" w:rsidRDefault="00B1225E" w:rsidP="00B1225E">
      <w:pPr>
        <w:ind w:firstLine="709"/>
        <w:jc w:val="both"/>
      </w:pPr>
      <w:r w:rsidRPr="00B1225E">
        <w:t>Размер повышающего коэффициента устанавливается пропорционально суммарному баллу по всем критериям, учитывающим показатели деятельности организаций:</w:t>
      </w:r>
    </w:p>
    <w:p w:rsidR="00B1225E" w:rsidRPr="00B1225E" w:rsidRDefault="00B1225E" w:rsidP="00B1225E">
      <w:pPr>
        <w:ind w:firstLine="709"/>
        <w:jc w:val="both"/>
      </w:pPr>
      <w:r w:rsidRPr="00B1225E">
        <w:t xml:space="preserve">1) </w:t>
      </w:r>
      <w:r w:rsidR="00BD17D6">
        <w:t>м</w:t>
      </w:r>
      <w:r w:rsidRPr="00B1225E">
        <w:t>униципальные общеобразовательные организации:</w:t>
      </w:r>
    </w:p>
    <w:p w:rsidR="00B1225E" w:rsidRPr="00B1225E" w:rsidRDefault="00B1225E" w:rsidP="00B1225E">
      <w:pPr>
        <w:ind w:firstLine="709"/>
        <w:jc w:val="both"/>
      </w:pPr>
      <w:r w:rsidRPr="00B1225E">
        <w:t>кол</w:t>
      </w:r>
      <w:r w:rsidR="00BD17D6">
        <w:t>ичество баллов свыше 1000 - 3,5</w:t>
      </w:r>
    </w:p>
    <w:p w:rsidR="00B1225E" w:rsidRPr="00B1225E" w:rsidRDefault="00B1225E" w:rsidP="00B1225E">
      <w:pPr>
        <w:ind w:firstLine="709"/>
        <w:jc w:val="both"/>
      </w:pPr>
      <w:r w:rsidRPr="00B1225E">
        <w:t>количество</w:t>
      </w:r>
      <w:r w:rsidR="00BD17D6">
        <w:t xml:space="preserve"> баллов от 950,1 до 1000 – 3,25</w:t>
      </w:r>
    </w:p>
    <w:p w:rsidR="00B1225E" w:rsidRPr="00B1225E" w:rsidRDefault="00B1225E" w:rsidP="00B1225E">
      <w:pPr>
        <w:ind w:firstLine="709"/>
        <w:jc w:val="both"/>
      </w:pPr>
      <w:r w:rsidRPr="00B1225E">
        <w:t>количеств</w:t>
      </w:r>
      <w:r w:rsidR="00BD17D6">
        <w:t>о баллов от 750,1 до 950 – 3,15</w:t>
      </w:r>
    </w:p>
    <w:p w:rsidR="00B1225E" w:rsidRDefault="00B1225E" w:rsidP="00B1225E">
      <w:pPr>
        <w:ind w:firstLine="709"/>
        <w:jc w:val="both"/>
      </w:pPr>
      <w:r w:rsidRPr="00B1225E">
        <w:t>количест</w:t>
      </w:r>
      <w:r w:rsidR="00BD17D6">
        <w:t>во баллов от 625,1 до 750 – 3,0</w:t>
      </w:r>
    </w:p>
    <w:p w:rsidR="006B172C" w:rsidRDefault="006B172C" w:rsidP="00B1225E">
      <w:pPr>
        <w:ind w:firstLine="709"/>
        <w:jc w:val="both"/>
      </w:pPr>
    </w:p>
    <w:p w:rsidR="00BD17D6" w:rsidRPr="00B1225E" w:rsidRDefault="00BD17D6" w:rsidP="00B1225E">
      <w:pPr>
        <w:ind w:firstLine="709"/>
        <w:jc w:val="both"/>
      </w:pPr>
    </w:p>
    <w:p w:rsidR="00B1225E" w:rsidRPr="00B1225E" w:rsidRDefault="00B1225E" w:rsidP="00B1225E">
      <w:pPr>
        <w:ind w:firstLine="709"/>
        <w:jc w:val="both"/>
      </w:pPr>
      <w:r w:rsidRPr="00B1225E">
        <w:t>количеств</w:t>
      </w:r>
      <w:r w:rsidR="00BD17D6">
        <w:t>о баллов от 500,1 до 625 – 2,75</w:t>
      </w:r>
    </w:p>
    <w:p w:rsidR="00B1225E" w:rsidRPr="00B1225E" w:rsidRDefault="00B1225E" w:rsidP="00B1225E">
      <w:pPr>
        <w:ind w:firstLine="709"/>
        <w:jc w:val="both"/>
      </w:pPr>
      <w:r w:rsidRPr="00B1225E">
        <w:t>количест</w:t>
      </w:r>
      <w:r w:rsidR="00BD17D6">
        <w:t>во баллов от 375,1 до 500 - 2,5</w:t>
      </w:r>
    </w:p>
    <w:p w:rsidR="00B1225E" w:rsidRPr="00B1225E" w:rsidRDefault="00B1225E" w:rsidP="00B1225E">
      <w:pPr>
        <w:ind w:firstLine="709"/>
        <w:jc w:val="both"/>
      </w:pPr>
      <w:r w:rsidRPr="00B1225E">
        <w:t>количест</w:t>
      </w:r>
      <w:r w:rsidR="00BD17D6">
        <w:t>во баллов от 250,1 до 375 – 1,5</w:t>
      </w:r>
    </w:p>
    <w:p w:rsidR="00B1225E" w:rsidRPr="00B1225E" w:rsidRDefault="00BD17D6" w:rsidP="00B1225E">
      <w:pPr>
        <w:ind w:firstLine="709"/>
        <w:jc w:val="both"/>
      </w:pPr>
      <w:r>
        <w:t>к</w:t>
      </w:r>
      <w:r w:rsidR="00B1225E" w:rsidRPr="00B1225E">
        <w:t>оличест</w:t>
      </w:r>
      <w:r>
        <w:t>во баллов от 125,1 до 250 – 1,0</w:t>
      </w:r>
    </w:p>
    <w:p w:rsidR="00B1225E" w:rsidRPr="00B1225E" w:rsidRDefault="00B1225E" w:rsidP="00B1225E">
      <w:pPr>
        <w:ind w:firstLine="709"/>
        <w:jc w:val="both"/>
      </w:pPr>
      <w:r w:rsidRPr="00B1225E">
        <w:t>коли</w:t>
      </w:r>
      <w:r w:rsidR="00BD17D6">
        <w:t>чество баллов от 0 до 125 - 0,5</w:t>
      </w:r>
    </w:p>
    <w:p w:rsidR="00B1225E" w:rsidRPr="00B1225E" w:rsidRDefault="00B1225E" w:rsidP="00B1225E">
      <w:pPr>
        <w:ind w:firstLine="709"/>
        <w:jc w:val="both"/>
      </w:pPr>
      <w:r w:rsidRPr="00B1225E">
        <w:t xml:space="preserve">2)  </w:t>
      </w:r>
      <w:r w:rsidR="00BD17D6">
        <w:t>м</w:t>
      </w:r>
      <w:r w:rsidRPr="00B1225E">
        <w:t>униципальные организации дошкольного образования:</w:t>
      </w:r>
    </w:p>
    <w:p w:rsidR="00B1225E" w:rsidRPr="00B1225E" w:rsidRDefault="00B1225E" w:rsidP="00B1225E">
      <w:pPr>
        <w:ind w:firstLine="709"/>
        <w:jc w:val="both"/>
      </w:pPr>
      <w:r w:rsidRPr="00B1225E">
        <w:t>количество баллов свыше 2000 – 3,5</w:t>
      </w:r>
    </w:p>
    <w:p w:rsidR="00B1225E" w:rsidRPr="00B1225E" w:rsidRDefault="00B1225E" w:rsidP="00B1225E">
      <w:pPr>
        <w:ind w:firstLine="709"/>
        <w:jc w:val="both"/>
      </w:pPr>
      <w:r w:rsidRPr="00B1225E">
        <w:t>количество баллов 1700,1-2000-2,5</w:t>
      </w:r>
    </w:p>
    <w:p w:rsidR="00B1225E" w:rsidRPr="00B1225E" w:rsidRDefault="00B1225E" w:rsidP="00B1225E">
      <w:pPr>
        <w:ind w:firstLine="709"/>
        <w:jc w:val="both"/>
      </w:pPr>
      <w:r w:rsidRPr="00B1225E">
        <w:t>коли</w:t>
      </w:r>
      <w:r w:rsidR="00BD17D6">
        <w:t>чество баллов 1300,1-1700 - 2,0</w:t>
      </w:r>
    </w:p>
    <w:p w:rsidR="00B1225E" w:rsidRPr="00B1225E" w:rsidRDefault="00B1225E" w:rsidP="00B1225E">
      <w:pPr>
        <w:ind w:firstLine="709"/>
        <w:jc w:val="both"/>
      </w:pPr>
      <w:r w:rsidRPr="00B1225E">
        <w:t>количество</w:t>
      </w:r>
      <w:r w:rsidR="00BD17D6">
        <w:t xml:space="preserve"> баллов от 1050,1 до 1300 – 1,9</w:t>
      </w:r>
    </w:p>
    <w:p w:rsidR="00B1225E" w:rsidRPr="00B1225E" w:rsidRDefault="00B1225E" w:rsidP="00B1225E">
      <w:pPr>
        <w:ind w:firstLine="709"/>
        <w:jc w:val="both"/>
      </w:pPr>
      <w:r w:rsidRPr="00B1225E">
        <w:t>количеств</w:t>
      </w:r>
      <w:r w:rsidR="00BD17D6">
        <w:t>о баллов от 850,1 до 1050 - 1,8</w:t>
      </w:r>
    </w:p>
    <w:p w:rsidR="00B1225E" w:rsidRPr="00B1225E" w:rsidRDefault="00B1225E" w:rsidP="00B1225E">
      <w:pPr>
        <w:ind w:firstLine="709"/>
        <w:jc w:val="both"/>
      </w:pPr>
      <w:r w:rsidRPr="00B1225E">
        <w:t>количест</w:t>
      </w:r>
      <w:r w:rsidR="00BD17D6">
        <w:t>во баллов от 550,1 до 850 - 1,7</w:t>
      </w:r>
    </w:p>
    <w:p w:rsidR="00B1225E" w:rsidRPr="00B1225E" w:rsidRDefault="00B1225E" w:rsidP="00B1225E">
      <w:pPr>
        <w:ind w:firstLine="709"/>
        <w:jc w:val="both"/>
      </w:pPr>
      <w:r w:rsidRPr="00B1225E">
        <w:t>количест</w:t>
      </w:r>
      <w:r w:rsidR="00BD17D6">
        <w:t>во баллов от 450,1 до 550 - 1,6</w:t>
      </w:r>
    </w:p>
    <w:p w:rsidR="00B1225E" w:rsidRPr="00B1225E" w:rsidRDefault="00B1225E" w:rsidP="00B1225E">
      <w:pPr>
        <w:ind w:firstLine="709"/>
        <w:jc w:val="both"/>
      </w:pPr>
      <w:r w:rsidRPr="00B1225E">
        <w:t>количест</w:t>
      </w:r>
      <w:r w:rsidR="00BD17D6">
        <w:t>во баллов от 350,1 до 450 – 1,5</w:t>
      </w:r>
    </w:p>
    <w:p w:rsidR="00B1225E" w:rsidRPr="00B1225E" w:rsidRDefault="00B1225E" w:rsidP="00B1225E">
      <w:pPr>
        <w:tabs>
          <w:tab w:val="center" w:pos="5032"/>
        </w:tabs>
        <w:ind w:firstLine="709"/>
        <w:jc w:val="both"/>
      </w:pPr>
      <w:r w:rsidRPr="00B1225E">
        <w:t>кол</w:t>
      </w:r>
      <w:r w:rsidR="00BD17D6">
        <w:t>ичество баллов 250,1-350  - 1,4</w:t>
      </w:r>
    </w:p>
    <w:p w:rsidR="00B1225E" w:rsidRPr="00B1225E" w:rsidRDefault="00B1225E" w:rsidP="00B1225E">
      <w:pPr>
        <w:tabs>
          <w:tab w:val="center" w:pos="5032"/>
        </w:tabs>
        <w:ind w:firstLine="709"/>
        <w:jc w:val="both"/>
      </w:pPr>
      <w:r w:rsidRPr="00B1225E">
        <w:t xml:space="preserve">количество баллов менее 250 – 0,5 </w:t>
      </w:r>
    </w:p>
    <w:p w:rsidR="00B1225E" w:rsidRPr="00B1225E" w:rsidRDefault="00B1225E" w:rsidP="00B1225E">
      <w:pPr>
        <w:ind w:firstLine="709"/>
        <w:jc w:val="both"/>
      </w:pPr>
      <w:r w:rsidRPr="00B1225E">
        <w:t xml:space="preserve">3) </w:t>
      </w:r>
      <w:r w:rsidR="00BD17D6">
        <w:t>м</w:t>
      </w:r>
      <w:r w:rsidRPr="00B1225E">
        <w:t>униципальные организации дополнительного образования:</w:t>
      </w:r>
    </w:p>
    <w:p w:rsidR="00B1225E" w:rsidRPr="00B1225E" w:rsidRDefault="00B1225E" w:rsidP="00B1225E">
      <w:pPr>
        <w:ind w:firstLine="709"/>
        <w:jc w:val="both"/>
      </w:pPr>
      <w:r w:rsidRPr="00B1225E">
        <w:t>кол</w:t>
      </w:r>
      <w:r w:rsidR="00BD17D6">
        <w:t>ичество баллов свыше 1000 - 3,5</w:t>
      </w:r>
    </w:p>
    <w:p w:rsidR="00B1225E" w:rsidRPr="00B1225E" w:rsidRDefault="00B1225E" w:rsidP="00B1225E">
      <w:pPr>
        <w:ind w:firstLine="709"/>
        <w:jc w:val="both"/>
      </w:pPr>
      <w:r w:rsidRPr="00B1225E">
        <w:t>количеств</w:t>
      </w:r>
      <w:r w:rsidR="00BD17D6">
        <w:t>о баллов от 950,1 до 1000 – 3,0</w:t>
      </w:r>
    </w:p>
    <w:p w:rsidR="00B1225E" w:rsidRPr="00B1225E" w:rsidRDefault="00B1225E" w:rsidP="00B1225E">
      <w:pPr>
        <w:ind w:firstLine="709"/>
        <w:jc w:val="both"/>
      </w:pPr>
      <w:r w:rsidRPr="00B1225E">
        <w:t>количест</w:t>
      </w:r>
      <w:r w:rsidR="00BD17D6">
        <w:t>во баллов от 750,1 до 950 – 2,5</w:t>
      </w:r>
    </w:p>
    <w:p w:rsidR="00B1225E" w:rsidRPr="00B1225E" w:rsidRDefault="00B1225E" w:rsidP="00B1225E">
      <w:pPr>
        <w:ind w:firstLine="709"/>
        <w:jc w:val="both"/>
      </w:pPr>
      <w:r w:rsidRPr="00B1225E">
        <w:t>количест</w:t>
      </w:r>
      <w:r w:rsidR="00BD17D6">
        <w:t>во баллов от 625,1 до 750 – 2,0</w:t>
      </w:r>
    </w:p>
    <w:p w:rsidR="00B1225E" w:rsidRPr="00B1225E" w:rsidRDefault="00B1225E" w:rsidP="00B1225E">
      <w:pPr>
        <w:ind w:firstLine="709"/>
        <w:jc w:val="both"/>
      </w:pPr>
      <w:r w:rsidRPr="00B1225E">
        <w:t>количест</w:t>
      </w:r>
      <w:r w:rsidR="00BD17D6">
        <w:t>во баллов от 500,1 до 625 – 1,8</w:t>
      </w:r>
    </w:p>
    <w:p w:rsidR="00B1225E" w:rsidRPr="00B1225E" w:rsidRDefault="00B1225E" w:rsidP="00B1225E">
      <w:pPr>
        <w:ind w:firstLine="709"/>
        <w:jc w:val="both"/>
      </w:pPr>
      <w:r w:rsidRPr="00B1225E">
        <w:t>количест</w:t>
      </w:r>
      <w:r w:rsidR="00BD17D6">
        <w:t>во баллов от 375,1 до 500 – 1,6</w:t>
      </w:r>
    </w:p>
    <w:p w:rsidR="00B1225E" w:rsidRPr="00B1225E" w:rsidRDefault="00B1225E" w:rsidP="00B1225E">
      <w:pPr>
        <w:ind w:firstLine="709"/>
        <w:jc w:val="both"/>
      </w:pPr>
      <w:r w:rsidRPr="00B1225E">
        <w:t>количест</w:t>
      </w:r>
      <w:r w:rsidR="00BD17D6">
        <w:t>во баллов от 250,1 до 375 – 1,4</w:t>
      </w:r>
    </w:p>
    <w:p w:rsidR="00B1225E" w:rsidRPr="00B1225E" w:rsidRDefault="00B1225E" w:rsidP="00B1225E">
      <w:pPr>
        <w:ind w:firstLine="709"/>
        <w:jc w:val="both"/>
      </w:pPr>
      <w:r w:rsidRPr="00B1225E">
        <w:t>количест</w:t>
      </w:r>
      <w:r w:rsidR="00BD17D6">
        <w:t>во баллов от 125,1 до 250 – 1,2</w:t>
      </w:r>
    </w:p>
    <w:p w:rsidR="00B1225E" w:rsidRPr="00B1225E" w:rsidRDefault="00B1225E" w:rsidP="00B1225E">
      <w:pPr>
        <w:ind w:firstLine="709"/>
        <w:jc w:val="both"/>
      </w:pPr>
      <w:r w:rsidRPr="00B1225E">
        <w:t>количество баллов от 0 до 125 – 1,0.</w:t>
      </w:r>
    </w:p>
    <w:p w:rsidR="00B1225E" w:rsidRPr="00B1225E" w:rsidRDefault="00BD5A9A" w:rsidP="00B1225E">
      <w:pPr>
        <w:ind w:firstLine="709"/>
        <w:jc w:val="both"/>
        <w:rPr>
          <w:color w:val="000000"/>
        </w:rPr>
      </w:pPr>
      <w:r>
        <w:rPr>
          <w:color w:val="000000"/>
        </w:rPr>
        <w:t>18.</w:t>
      </w:r>
      <w:r w:rsidR="00B1225E" w:rsidRPr="00B1225E">
        <w:rPr>
          <w:color w:val="000000"/>
        </w:rPr>
        <w:t xml:space="preserve"> Количество баллов и критерии применяются в соответствии с</w:t>
      </w:r>
      <w:r w:rsidR="00B1225E" w:rsidRPr="00B1225E">
        <w:rPr>
          <w:color w:val="000000"/>
        </w:rPr>
        <w:br/>
        <w:t>приложениями 1-3 к настоящему Положению «</w:t>
      </w:r>
      <w:r w:rsidR="00B1225E" w:rsidRPr="00B1225E">
        <w:rPr>
          <w:bCs/>
        </w:rPr>
        <w:t>Перечень критериев установления руков</w:t>
      </w:r>
      <w:r w:rsidR="00BD17D6">
        <w:rPr>
          <w:bCs/>
        </w:rPr>
        <w:t>одителям организаций повышающих</w:t>
      </w:r>
      <w:r>
        <w:rPr>
          <w:bCs/>
        </w:rPr>
        <w:t xml:space="preserve"> </w:t>
      </w:r>
      <w:r w:rsidR="00B1225E" w:rsidRPr="00B1225E">
        <w:rPr>
          <w:bCs/>
        </w:rPr>
        <w:t>коэффициентов, учитывающих показатели деятельности организаций</w:t>
      </w:r>
      <w:r w:rsidR="00B1225E" w:rsidRPr="00B1225E">
        <w:rPr>
          <w:color w:val="000000"/>
        </w:rPr>
        <w:t>».</w:t>
      </w:r>
    </w:p>
    <w:p w:rsidR="00B1225E" w:rsidRPr="00B1225E" w:rsidRDefault="00BD5A9A" w:rsidP="00B1225E">
      <w:pPr>
        <w:ind w:firstLine="709"/>
        <w:jc w:val="both"/>
      </w:pPr>
      <w:r>
        <w:rPr>
          <w:color w:val="000000"/>
        </w:rPr>
        <w:t>19.</w:t>
      </w:r>
      <w:r w:rsidR="00B1225E" w:rsidRPr="00B1225E">
        <w:rPr>
          <w:color w:val="000000"/>
        </w:rPr>
        <w:t xml:space="preserve"> П</w:t>
      </w:r>
      <w:r w:rsidR="00B1225E" w:rsidRPr="00B1225E">
        <w:t xml:space="preserve">овышающий коэффициент  не образует новый должностной оклад.  </w:t>
      </w:r>
    </w:p>
    <w:p w:rsidR="00B1225E" w:rsidRPr="00B1225E" w:rsidRDefault="00B1225E" w:rsidP="00B1225E">
      <w:pPr>
        <w:ind w:firstLine="709"/>
        <w:jc w:val="both"/>
        <w:rPr>
          <w:color w:val="000000"/>
        </w:rPr>
      </w:pPr>
      <w:r w:rsidRPr="00B1225E">
        <w:rPr>
          <w:color w:val="000000"/>
        </w:rPr>
        <w:t>Размер заработной платы без учета стимулирующей и компенсационной частей рассчитывается по формуле 2.</w:t>
      </w:r>
    </w:p>
    <w:p w:rsidR="00B1225E" w:rsidRPr="00BD5A9A" w:rsidRDefault="00B1225E" w:rsidP="00B1225E">
      <w:pPr>
        <w:ind w:firstLine="709"/>
        <w:jc w:val="right"/>
        <w:rPr>
          <w:color w:val="000000"/>
        </w:rPr>
      </w:pPr>
      <w:r w:rsidRPr="00BD5A9A">
        <w:rPr>
          <w:color w:val="000000"/>
        </w:rPr>
        <w:t xml:space="preserve">Формула 2 </w:t>
      </w:r>
    </w:p>
    <w:p w:rsidR="00B1225E" w:rsidRPr="00BD5A9A" w:rsidRDefault="00B1225E" w:rsidP="00B1225E">
      <w:pPr>
        <w:ind w:firstLine="709"/>
        <w:jc w:val="both"/>
        <w:rPr>
          <w:color w:val="000000"/>
        </w:rPr>
      </w:pPr>
      <w:r w:rsidRPr="00BD5A9A">
        <w:rPr>
          <w:color w:val="000000"/>
        </w:rPr>
        <w:t>ЗП</w:t>
      </w:r>
      <w:proofErr w:type="gramStart"/>
      <w:r w:rsidRPr="00BD5A9A">
        <w:rPr>
          <w:color w:val="000000"/>
        </w:rPr>
        <w:t>1</w:t>
      </w:r>
      <w:proofErr w:type="gramEnd"/>
      <w:r w:rsidRPr="00BD5A9A">
        <w:rPr>
          <w:color w:val="000000"/>
        </w:rPr>
        <w:t xml:space="preserve">= ДО + ПК *ДО, </w:t>
      </w:r>
    </w:p>
    <w:p w:rsidR="00B1225E" w:rsidRPr="00BD5A9A" w:rsidRDefault="00B1225E" w:rsidP="00B1225E">
      <w:pPr>
        <w:ind w:firstLine="709"/>
        <w:jc w:val="both"/>
        <w:rPr>
          <w:color w:val="000000"/>
        </w:rPr>
      </w:pPr>
      <w:r w:rsidRPr="00BD5A9A">
        <w:rPr>
          <w:color w:val="000000"/>
        </w:rPr>
        <w:t>Где ЗП</w:t>
      </w:r>
      <w:proofErr w:type="gramStart"/>
      <w:r w:rsidRPr="00BD5A9A">
        <w:rPr>
          <w:color w:val="000000"/>
        </w:rPr>
        <w:t>1</w:t>
      </w:r>
      <w:proofErr w:type="gramEnd"/>
      <w:r w:rsidRPr="00BD5A9A">
        <w:rPr>
          <w:color w:val="000000"/>
        </w:rPr>
        <w:t xml:space="preserve"> - размер заработной платы без учета стимулирующей и компенсационной частей;</w:t>
      </w:r>
    </w:p>
    <w:p w:rsidR="00B1225E" w:rsidRPr="00BD5A9A" w:rsidRDefault="00B1225E" w:rsidP="00B1225E">
      <w:pPr>
        <w:ind w:firstLine="709"/>
        <w:jc w:val="both"/>
        <w:rPr>
          <w:color w:val="000000"/>
        </w:rPr>
      </w:pPr>
      <w:proofErr w:type="gramStart"/>
      <w:r w:rsidRPr="00BD5A9A">
        <w:rPr>
          <w:color w:val="000000"/>
        </w:rPr>
        <w:t>ДО</w:t>
      </w:r>
      <w:proofErr w:type="gramEnd"/>
      <w:r w:rsidRPr="00BD5A9A">
        <w:rPr>
          <w:color w:val="000000"/>
        </w:rPr>
        <w:t xml:space="preserve"> – должностной оклад;</w:t>
      </w:r>
    </w:p>
    <w:p w:rsidR="00B1225E" w:rsidRPr="00BD5A9A" w:rsidRDefault="00B1225E" w:rsidP="00B1225E">
      <w:pPr>
        <w:ind w:firstLine="709"/>
        <w:jc w:val="both"/>
        <w:rPr>
          <w:color w:val="000000"/>
        </w:rPr>
      </w:pPr>
      <w:r w:rsidRPr="00BD5A9A">
        <w:rPr>
          <w:color w:val="000000"/>
        </w:rPr>
        <w:t>ПК – повышающий коэффициент.</w:t>
      </w:r>
    </w:p>
    <w:p w:rsidR="00B1225E" w:rsidRPr="00BD5A9A" w:rsidRDefault="00B1225E" w:rsidP="00B1225E">
      <w:pPr>
        <w:ind w:firstLine="709"/>
        <w:jc w:val="both"/>
        <w:rPr>
          <w:color w:val="000000"/>
          <w:sz w:val="16"/>
          <w:szCs w:val="16"/>
        </w:rPr>
      </w:pPr>
    </w:p>
    <w:p w:rsidR="00B1225E" w:rsidRPr="00B1225E" w:rsidRDefault="00B1225E" w:rsidP="00B1225E">
      <w:pPr>
        <w:ind w:firstLine="709"/>
        <w:jc w:val="both"/>
        <w:rPr>
          <w:color w:val="000000"/>
        </w:rPr>
      </w:pPr>
      <w:r w:rsidRPr="00B1225E">
        <w:rPr>
          <w:color w:val="000000"/>
        </w:rPr>
        <w:t>Рассчитанный размер  ЗП</w:t>
      </w:r>
      <w:proofErr w:type="gramStart"/>
      <w:r w:rsidRPr="00B1225E">
        <w:rPr>
          <w:color w:val="000000"/>
        </w:rPr>
        <w:t>1</w:t>
      </w:r>
      <w:proofErr w:type="gramEnd"/>
      <w:r w:rsidRPr="00B1225E">
        <w:rPr>
          <w:color w:val="000000"/>
        </w:rPr>
        <w:t xml:space="preserve"> округляется до рублей в большую сторону.</w:t>
      </w:r>
      <w:r w:rsidRPr="00B1225E">
        <w:t xml:space="preserve"> </w:t>
      </w:r>
    </w:p>
    <w:p w:rsidR="00B1225E" w:rsidRPr="00B1225E" w:rsidRDefault="00BD5A9A" w:rsidP="00B1225E">
      <w:pPr>
        <w:ind w:firstLine="709"/>
        <w:jc w:val="both"/>
        <w:rPr>
          <w:color w:val="000000"/>
        </w:rPr>
      </w:pPr>
      <w:r>
        <w:rPr>
          <w:color w:val="000000"/>
        </w:rPr>
        <w:t>20.</w:t>
      </w:r>
      <w:r w:rsidR="00B1225E" w:rsidRPr="00B1225E">
        <w:rPr>
          <w:color w:val="000000"/>
        </w:rPr>
        <w:tab/>
        <w:t>В случае изменения значения критериев, применяемых при</w:t>
      </w:r>
      <w:r w:rsidR="00B1225E" w:rsidRPr="00B1225E">
        <w:rPr>
          <w:color w:val="000000"/>
        </w:rPr>
        <w:br/>
        <w:t>установлении оклада руководителя</w:t>
      </w:r>
      <w:r w:rsidR="00B1225E" w:rsidRPr="00B1225E">
        <w:t xml:space="preserve">, </w:t>
      </w:r>
      <w:r w:rsidR="00B1225E" w:rsidRPr="00B1225E">
        <w:rPr>
          <w:color w:val="000000"/>
        </w:rPr>
        <w:t xml:space="preserve">размер повышающего коэффициента пересчитывается при </w:t>
      </w:r>
      <w:r w:rsidR="00B1225E" w:rsidRPr="00B1225E">
        <w:t xml:space="preserve">предоставлении подтверждающих документов </w:t>
      </w:r>
      <w:r w:rsidR="00B1225E" w:rsidRPr="00B1225E">
        <w:rPr>
          <w:color w:val="000000"/>
        </w:rPr>
        <w:t xml:space="preserve">в размерах, влияющих на размер коэффициента кратности, </w:t>
      </w:r>
      <w:r w:rsidR="00B1225E" w:rsidRPr="00B1225E">
        <w:t xml:space="preserve"> в</w:t>
      </w:r>
      <w:r w:rsidR="00B1225E" w:rsidRPr="00B1225E">
        <w:rPr>
          <w:color w:val="000000"/>
        </w:rPr>
        <w:t xml:space="preserve"> следующие сроки:</w:t>
      </w:r>
    </w:p>
    <w:p w:rsidR="00B1225E" w:rsidRPr="00B1225E" w:rsidRDefault="00B1225E" w:rsidP="00B1225E">
      <w:pPr>
        <w:ind w:firstLine="709"/>
        <w:jc w:val="both"/>
        <w:rPr>
          <w:color w:val="000000"/>
        </w:rPr>
      </w:pPr>
      <w:r w:rsidRPr="00B1225E">
        <w:rPr>
          <w:color w:val="000000"/>
        </w:rPr>
        <w:t xml:space="preserve">при изменении количества зданий, </w:t>
      </w:r>
      <w:r w:rsidRPr="00B1225E">
        <w:t>находящихся в оперативном управлении организации и используемых для ведения образовательной деятельности,</w:t>
      </w:r>
      <w:r w:rsidRPr="00B1225E">
        <w:rPr>
          <w:color w:val="000000"/>
        </w:rPr>
        <w:t xml:space="preserve"> - с 01 числа месяца, следующего за месяцем передачи в оперативное управление здания;</w:t>
      </w:r>
    </w:p>
    <w:p w:rsidR="00B1225E" w:rsidRPr="00B1225E" w:rsidRDefault="009F43A2" w:rsidP="00B1225E">
      <w:pPr>
        <w:ind w:firstLine="709"/>
        <w:jc w:val="both"/>
        <w:rPr>
          <w:color w:val="000000"/>
        </w:rPr>
      </w:pPr>
      <w:r>
        <w:rPr>
          <w:color w:val="000000"/>
        </w:rPr>
        <w:t>в</w:t>
      </w:r>
      <w:r w:rsidR="00B1225E" w:rsidRPr="00B1225E">
        <w:rPr>
          <w:color w:val="000000"/>
        </w:rPr>
        <w:t>се остальные значения критериев перерасчету в течение календарного года не подлежат, за исключение</w:t>
      </w:r>
      <w:r>
        <w:rPr>
          <w:color w:val="000000"/>
        </w:rPr>
        <w:t>м</w:t>
      </w:r>
      <w:r w:rsidR="00B1225E" w:rsidRPr="00B1225E">
        <w:rPr>
          <w:color w:val="000000"/>
        </w:rPr>
        <w:t xml:space="preserve"> случаев реорганизации образовательных организаций. </w:t>
      </w:r>
    </w:p>
    <w:p w:rsidR="00B1225E" w:rsidRDefault="009F43A2" w:rsidP="00B1225E">
      <w:pPr>
        <w:ind w:firstLine="709"/>
        <w:jc w:val="both"/>
        <w:rPr>
          <w:color w:val="000000"/>
        </w:rPr>
      </w:pPr>
      <w:r>
        <w:rPr>
          <w:color w:val="000000"/>
        </w:rPr>
        <w:t>21.</w:t>
      </w:r>
      <w:r w:rsidR="006B172C">
        <w:rPr>
          <w:color w:val="000000"/>
        </w:rPr>
        <w:t xml:space="preserve"> </w:t>
      </w:r>
      <w:r w:rsidR="00B1225E" w:rsidRPr="00B1225E">
        <w:rPr>
          <w:color w:val="000000"/>
        </w:rPr>
        <w:t xml:space="preserve">Размер доплат к должностному окладу руководителя вновь создаваемой организации устанавливается исходя из плановых показателей в соответствии с приложениями </w:t>
      </w:r>
      <w:r>
        <w:rPr>
          <w:color w:val="000000"/>
        </w:rPr>
        <w:t xml:space="preserve">№№ </w:t>
      </w:r>
      <w:r w:rsidR="00B1225E" w:rsidRPr="00B1225E">
        <w:rPr>
          <w:color w:val="000000"/>
        </w:rPr>
        <w:t>1, 2,</w:t>
      </w:r>
      <w:r>
        <w:rPr>
          <w:color w:val="000000"/>
        </w:rPr>
        <w:t xml:space="preserve"> </w:t>
      </w:r>
      <w:r w:rsidR="006B172C">
        <w:rPr>
          <w:color w:val="000000"/>
        </w:rPr>
        <w:t xml:space="preserve">3 </w:t>
      </w:r>
      <w:r w:rsidR="00B1225E" w:rsidRPr="00B1225E">
        <w:rPr>
          <w:color w:val="000000"/>
        </w:rPr>
        <w:t>к настоящему Положению.</w:t>
      </w:r>
    </w:p>
    <w:p w:rsidR="009F43A2" w:rsidRDefault="009F43A2" w:rsidP="00B1225E">
      <w:pPr>
        <w:ind w:firstLine="709"/>
        <w:jc w:val="both"/>
        <w:rPr>
          <w:color w:val="000000"/>
        </w:rPr>
      </w:pPr>
    </w:p>
    <w:p w:rsidR="009F43A2" w:rsidRPr="00B1225E" w:rsidRDefault="009F43A2" w:rsidP="00B1225E">
      <w:pPr>
        <w:ind w:firstLine="709"/>
        <w:jc w:val="both"/>
        <w:rPr>
          <w:color w:val="000000"/>
        </w:rPr>
      </w:pPr>
    </w:p>
    <w:p w:rsidR="00B1225E" w:rsidRPr="00B1225E" w:rsidRDefault="00416E15" w:rsidP="00B1225E">
      <w:pPr>
        <w:ind w:firstLine="709"/>
        <w:jc w:val="both"/>
        <w:rPr>
          <w:color w:val="000000"/>
        </w:rPr>
      </w:pPr>
      <w:r>
        <w:rPr>
          <w:color w:val="000000"/>
        </w:rPr>
        <w:t>22.</w:t>
      </w:r>
      <w:r w:rsidR="00B1225E" w:rsidRPr="00B1225E">
        <w:rPr>
          <w:color w:val="000000"/>
        </w:rPr>
        <w:t xml:space="preserve"> Размер доплат к должностному окладу руководителя реорганизованной организации устанавливается исходя из показателей в соответствии с приложениями </w:t>
      </w:r>
      <w:r>
        <w:rPr>
          <w:color w:val="000000"/>
        </w:rPr>
        <w:t xml:space="preserve">        №№ </w:t>
      </w:r>
      <w:r w:rsidR="00B1225E" w:rsidRPr="00B1225E">
        <w:rPr>
          <w:color w:val="000000"/>
        </w:rPr>
        <w:t>1,</w:t>
      </w:r>
      <w:r>
        <w:rPr>
          <w:color w:val="000000"/>
        </w:rPr>
        <w:t xml:space="preserve"> </w:t>
      </w:r>
      <w:r w:rsidR="00B1225E" w:rsidRPr="00B1225E">
        <w:rPr>
          <w:color w:val="000000"/>
        </w:rPr>
        <w:t>2,</w:t>
      </w:r>
      <w:r>
        <w:rPr>
          <w:color w:val="000000"/>
        </w:rPr>
        <w:t xml:space="preserve"> </w:t>
      </w:r>
      <w:r w:rsidR="00B1225E" w:rsidRPr="00B1225E">
        <w:rPr>
          <w:color w:val="000000"/>
        </w:rPr>
        <w:t xml:space="preserve">3  к настоящему Положению </w:t>
      </w:r>
      <w:proofErr w:type="gramStart"/>
      <w:r w:rsidR="00B1225E" w:rsidRPr="00B1225E">
        <w:rPr>
          <w:color w:val="000000"/>
        </w:rPr>
        <w:t>с даты реорганизации</w:t>
      </w:r>
      <w:proofErr w:type="gramEnd"/>
      <w:r w:rsidR="00B1225E" w:rsidRPr="00B1225E">
        <w:rPr>
          <w:color w:val="000000"/>
        </w:rPr>
        <w:t>.</w:t>
      </w:r>
    </w:p>
    <w:p w:rsidR="00B1225E" w:rsidRPr="00B1225E" w:rsidRDefault="00416E15" w:rsidP="00B1225E">
      <w:pPr>
        <w:ind w:firstLine="709"/>
        <w:jc w:val="both"/>
        <w:rPr>
          <w:color w:val="000000"/>
        </w:rPr>
      </w:pPr>
      <w:r>
        <w:rPr>
          <w:color w:val="000000"/>
        </w:rPr>
        <w:t>23.</w:t>
      </w:r>
      <w:r w:rsidR="00B1225E" w:rsidRPr="00B1225E">
        <w:rPr>
          <w:color w:val="000000"/>
        </w:rPr>
        <w:t xml:space="preserve"> </w:t>
      </w:r>
      <w:r w:rsidR="00B1225E" w:rsidRPr="004A22AB">
        <w:rPr>
          <w:color w:val="000000"/>
          <w:highlight w:val="yellow"/>
        </w:rPr>
        <w:t>Размер должностного оклада заместителя руководителя организации устанавливается в пределах 50-80 процентов от заработной платы руководителя организации без учета стимулирующих выплат и выплат социального характера руководителям в зависимости от функциональных обязанностей заместителя руководителя.</w:t>
      </w:r>
    </w:p>
    <w:p w:rsidR="00B1225E" w:rsidRPr="00B1225E" w:rsidRDefault="00B1225E" w:rsidP="00416E15">
      <w:pPr>
        <w:jc w:val="both"/>
        <w:rPr>
          <w:color w:val="000000"/>
        </w:rPr>
      </w:pPr>
    </w:p>
    <w:p w:rsidR="00B1225E" w:rsidRPr="00B1225E" w:rsidRDefault="00416E15" w:rsidP="00F16B5C">
      <w:pPr>
        <w:pStyle w:val="a9"/>
        <w:spacing w:after="0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ГЛАВА 4. </w:t>
      </w:r>
      <w:r w:rsidR="00B1225E" w:rsidRPr="00B122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Выплаты  компенсационного характера</w:t>
      </w:r>
    </w:p>
    <w:p w:rsidR="00B1225E" w:rsidRPr="00B1225E" w:rsidRDefault="00B1225E" w:rsidP="00B1225E">
      <w:pPr>
        <w:pStyle w:val="a9"/>
        <w:spacing w:after="0"/>
        <w:ind w:left="141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1225E" w:rsidRPr="00B1225E" w:rsidRDefault="00315A1F" w:rsidP="00B1225E">
      <w:pPr>
        <w:ind w:firstLine="709"/>
        <w:jc w:val="both"/>
      </w:pPr>
      <w:r>
        <w:rPr>
          <w:color w:val="000000"/>
        </w:rPr>
        <w:t>24.</w:t>
      </w:r>
      <w:r w:rsidR="00B1225E" w:rsidRPr="00B1225E">
        <w:rPr>
          <w:color w:val="000000"/>
        </w:rPr>
        <w:t xml:space="preserve"> При расчете заработ</w:t>
      </w:r>
      <w:r w:rsidR="00B91118">
        <w:rPr>
          <w:color w:val="000000"/>
        </w:rPr>
        <w:t xml:space="preserve">ной платы руководителям выплаты </w:t>
      </w:r>
      <w:r w:rsidR="00B1225E" w:rsidRPr="00B1225E">
        <w:rPr>
          <w:color w:val="000000"/>
        </w:rPr>
        <w:t>компенсационного характера (КВ) устанавливаются в соответствии с Трудовым кодексом Российской Федерации и иными нормативными правовыми актами Российской Федерации и Свердловской области.</w:t>
      </w:r>
      <w:r w:rsidR="00B1225E" w:rsidRPr="00B1225E">
        <w:t xml:space="preserve"> </w:t>
      </w:r>
    </w:p>
    <w:p w:rsidR="00B1225E" w:rsidRPr="00B1225E" w:rsidRDefault="00315A1F" w:rsidP="00B1225E">
      <w:pPr>
        <w:ind w:firstLine="709"/>
        <w:jc w:val="both"/>
      </w:pPr>
      <w:r>
        <w:t>25.</w:t>
      </w:r>
      <w:r w:rsidR="00B1225E" w:rsidRPr="00B1225E">
        <w:t xml:space="preserve"> Конкретные размеры компенсационных  выплат устанавливаются в абсолютном (КВА) или относительном размере (КВО) к должностному окладу руководителя.</w:t>
      </w:r>
    </w:p>
    <w:p w:rsidR="00B1225E" w:rsidRPr="00B1225E" w:rsidRDefault="00315A1F" w:rsidP="00B1225E">
      <w:pPr>
        <w:ind w:firstLine="709"/>
        <w:jc w:val="both"/>
      </w:pPr>
      <w:r>
        <w:t>26.</w:t>
      </w:r>
      <w:r w:rsidR="00B1225E" w:rsidRPr="00B1225E">
        <w:t xml:space="preserve">  Выплаты компенсационного характера устанавливаются при наличии оснований для их выплаты в пределах фонда оплаты труда организации, утвержденного на соответствующий финансовый год. </w:t>
      </w:r>
    </w:p>
    <w:p w:rsidR="00B1225E" w:rsidRPr="00B1225E" w:rsidRDefault="00315A1F" w:rsidP="00B1225E">
      <w:pPr>
        <w:ind w:firstLine="709"/>
        <w:jc w:val="both"/>
      </w:pPr>
      <w:r>
        <w:t>27.</w:t>
      </w:r>
      <w:r w:rsidR="00B1225E" w:rsidRPr="00B1225E">
        <w:t xml:space="preserve"> Размеры и условия осуществления выплат компенсационного характера конкретизируются в трудовом договоре руководителя.</w:t>
      </w:r>
    </w:p>
    <w:p w:rsidR="00B1225E" w:rsidRPr="00B1225E" w:rsidRDefault="00B91118" w:rsidP="00B1225E">
      <w:pPr>
        <w:ind w:firstLine="709"/>
        <w:jc w:val="both"/>
        <w:rPr>
          <w:color w:val="000000"/>
        </w:rPr>
      </w:pPr>
      <w:r>
        <w:rPr>
          <w:color w:val="000000"/>
        </w:rPr>
        <w:t>28.</w:t>
      </w:r>
      <w:r w:rsidR="006B172C">
        <w:rPr>
          <w:color w:val="000000"/>
        </w:rPr>
        <w:t xml:space="preserve"> </w:t>
      </w:r>
      <w:proofErr w:type="gramStart"/>
      <w:r w:rsidR="00B1225E" w:rsidRPr="00B1225E">
        <w:rPr>
          <w:color w:val="000000"/>
        </w:rPr>
        <w:t xml:space="preserve">Руководителю </w:t>
      </w:r>
      <w:r w:rsidR="00B1225E" w:rsidRPr="00B1225E">
        <w:t xml:space="preserve">выплачивается </w:t>
      </w:r>
      <w:hyperlink r:id="rId8" w:history="1">
        <w:r w:rsidR="00B1225E" w:rsidRPr="00B1225E">
          <w:t>районный коэффициент</w:t>
        </w:r>
      </w:hyperlink>
      <w:r w:rsidR="00B1225E" w:rsidRPr="00B1225E">
        <w:t xml:space="preserve"> к заработной плате за работу в местностях с особыми климатическими условиями, установленный постановлением Совета Министров СССР от 21.05.1987 № 591 «О введении районных коэффициентов к заработной плате рабочих и служащих, для которых они не установлены, на Урале и в производственных отраслях в Северных и Восточных районах Казахской ССР».</w:t>
      </w:r>
      <w:proofErr w:type="gramEnd"/>
    </w:p>
    <w:p w:rsidR="00B1225E" w:rsidRPr="00B1225E" w:rsidRDefault="00B91118" w:rsidP="00B1225E">
      <w:pPr>
        <w:ind w:firstLine="709"/>
        <w:jc w:val="both"/>
      </w:pPr>
      <w:r>
        <w:rPr>
          <w:color w:val="000000"/>
        </w:rPr>
        <w:t>29.</w:t>
      </w:r>
      <w:r w:rsidR="00B1225E" w:rsidRPr="00B1225E">
        <w:rPr>
          <w:color w:val="000000"/>
        </w:rPr>
        <w:t xml:space="preserve"> </w:t>
      </w:r>
      <w:r w:rsidR="00B1225E" w:rsidRPr="00B1225E">
        <w:t>Компенсационные выплаты не образуют новые оклады и не учитываются при начислении стимулирующих и иных выплат.</w:t>
      </w:r>
    </w:p>
    <w:p w:rsidR="00B1225E" w:rsidRPr="00B1225E" w:rsidRDefault="00B91118" w:rsidP="00B1225E">
      <w:pPr>
        <w:ind w:firstLine="709"/>
        <w:jc w:val="both"/>
      </w:pPr>
      <w:r>
        <w:t>30.</w:t>
      </w:r>
      <w:r w:rsidR="006B172C">
        <w:t xml:space="preserve"> </w:t>
      </w:r>
      <w:r w:rsidR="00B1225E" w:rsidRPr="00B1225E">
        <w:t>Руководителям может устанавливаться педагогическая нагрузка, но не более 0,5 ставки по совмещаемой должности в пределах рабочего времени по основной должности,  по согласованию с учредителем. Размер доплаты и срок, на который она устанавливается, определяются согласно тарификации с учетом объема дополнительной работы.  Выплаты за квалификационную категорию при осуществлении педагогической деятельности устанавливаются  на основании результатов аттестации по педагогической должности.</w:t>
      </w:r>
    </w:p>
    <w:p w:rsidR="00B1225E" w:rsidRPr="00B1225E" w:rsidRDefault="00B1225E" w:rsidP="00B1225E">
      <w:pPr>
        <w:ind w:firstLine="709"/>
        <w:jc w:val="both"/>
      </w:pPr>
    </w:p>
    <w:p w:rsidR="00B1225E" w:rsidRPr="00B1225E" w:rsidRDefault="00F16B5C" w:rsidP="00F16B5C">
      <w:pPr>
        <w:pStyle w:val="a9"/>
        <w:spacing w:after="0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ГЛАВА 5. </w:t>
      </w:r>
      <w:r w:rsidR="00B1225E" w:rsidRPr="00B122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Стимулирующие выплаты</w:t>
      </w:r>
    </w:p>
    <w:p w:rsidR="00B1225E" w:rsidRPr="00B1225E" w:rsidRDefault="00B1225E" w:rsidP="00B1225E">
      <w:pPr>
        <w:ind w:firstLine="709"/>
        <w:jc w:val="both"/>
        <w:rPr>
          <w:color w:val="000000"/>
        </w:rPr>
      </w:pPr>
    </w:p>
    <w:p w:rsidR="00B1225E" w:rsidRPr="00B1225E" w:rsidRDefault="00FC0C89" w:rsidP="00B1225E">
      <w:pPr>
        <w:ind w:firstLine="709"/>
        <w:jc w:val="both"/>
      </w:pPr>
      <w:r>
        <w:rPr>
          <w:color w:val="000000"/>
        </w:rPr>
        <w:t xml:space="preserve">31. </w:t>
      </w:r>
      <w:r w:rsidR="00B1225E" w:rsidRPr="00B1225E">
        <w:t xml:space="preserve">Стимулирование, в том числе за счет средств, полученных от приносящей доход деятельности, осуществляется в соответствии с показателями эффективности и критериями оценки показателей эффективности деятельности руководителя, на основании </w:t>
      </w:r>
      <w:r w:rsidR="00B1225E" w:rsidRPr="00B1225E">
        <w:rPr>
          <w:color w:val="000000"/>
        </w:rPr>
        <w:t>Положения о стимулирующих выплатах руководителям муниципальных образовательных организаций Полевского городского округа</w:t>
      </w:r>
      <w:r w:rsidR="00B1225E" w:rsidRPr="00B1225E">
        <w:t xml:space="preserve"> (далее — положение о стимулировании руководителей), утверждаемое Управлением  образования.</w:t>
      </w:r>
    </w:p>
    <w:p w:rsidR="00B1225E" w:rsidRPr="00B1225E" w:rsidRDefault="00B1225E" w:rsidP="00B1225E">
      <w:pPr>
        <w:ind w:firstLine="709"/>
        <w:jc w:val="both"/>
      </w:pPr>
      <w:r w:rsidRPr="00B1225E">
        <w:t>Положение о стимулировании руководителей содержит размеры, порядок и условия осуществления стимулирующих выплат (</w:t>
      </w:r>
      <w:proofErr w:type="gramStart"/>
      <w:r w:rsidRPr="00B1225E">
        <w:t>СВ</w:t>
      </w:r>
      <w:proofErr w:type="gramEnd"/>
      <w:r w:rsidRPr="00B1225E">
        <w:t>), а также показатели эффективности и критерии оценки показателей эффективности деятельности  руководителей.</w:t>
      </w:r>
    </w:p>
    <w:p w:rsidR="00B1225E" w:rsidRPr="00B1225E" w:rsidRDefault="00FC0C89" w:rsidP="00B1225E">
      <w:pPr>
        <w:ind w:firstLine="709"/>
        <w:jc w:val="both"/>
      </w:pPr>
      <w:r>
        <w:t>3</w:t>
      </w:r>
      <w:r w:rsidR="00B1225E" w:rsidRPr="00B1225E">
        <w:t>2</w:t>
      </w:r>
      <w:r>
        <w:t>.</w:t>
      </w:r>
      <w:r w:rsidR="00B1225E" w:rsidRPr="00B1225E">
        <w:t xml:space="preserve"> При стимулировании руководителей учитываются следующие показатели эффективности деятельности руководителя:</w:t>
      </w:r>
    </w:p>
    <w:p w:rsidR="00B1225E" w:rsidRPr="00B1225E" w:rsidRDefault="00B1225E" w:rsidP="00B1225E">
      <w:pPr>
        <w:ind w:firstLine="709"/>
        <w:jc w:val="both"/>
      </w:pPr>
      <w:r w:rsidRPr="00B1225E">
        <w:t>1) качество и общедоступность образования в организации;</w:t>
      </w:r>
    </w:p>
    <w:p w:rsidR="00B1225E" w:rsidRPr="00B1225E" w:rsidRDefault="00B1225E" w:rsidP="00B1225E">
      <w:pPr>
        <w:ind w:firstLine="709"/>
        <w:jc w:val="both"/>
      </w:pPr>
      <w:r w:rsidRPr="00B1225E">
        <w:t>2) создание условий для осуществления учебно-воспитательного процесса;</w:t>
      </w:r>
    </w:p>
    <w:p w:rsidR="00B1225E" w:rsidRPr="00B1225E" w:rsidRDefault="00B1225E" w:rsidP="00B1225E">
      <w:pPr>
        <w:ind w:firstLine="709"/>
        <w:jc w:val="both"/>
      </w:pPr>
      <w:r w:rsidRPr="00B1225E">
        <w:t>3) кадровые ресурсы организации;</w:t>
      </w:r>
    </w:p>
    <w:p w:rsidR="00B1225E" w:rsidRPr="00B1225E" w:rsidRDefault="00B1225E" w:rsidP="00B1225E">
      <w:pPr>
        <w:ind w:firstLine="709"/>
        <w:jc w:val="both"/>
      </w:pPr>
      <w:r w:rsidRPr="00B1225E">
        <w:t>4) социальные критерии;</w:t>
      </w:r>
    </w:p>
    <w:p w:rsidR="00B1225E" w:rsidRDefault="00B1225E" w:rsidP="00B1225E">
      <w:pPr>
        <w:ind w:firstLine="709"/>
        <w:jc w:val="both"/>
      </w:pPr>
      <w:r w:rsidRPr="00B1225E">
        <w:t>5) эффективность управленческой деятельности;</w:t>
      </w:r>
    </w:p>
    <w:p w:rsidR="00FC0C89" w:rsidRPr="00B1225E" w:rsidRDefault="00FC0C89" w:rsidP="00B1225E">
      <w:pPr>
        <w:ind w:firstLine="709"/>
        <w:jc w:val="both"/>
      </w:pPr>
    </w:p>
    <w:p w:rsidR="00B1225E" w:rsidRPr="00B1225E" w:rsidRDefault="00B1225E" w:rsidP="00B1225E">
      <w:pPr>
        <w:ind w:firstLine="709"/>
        <w:jc w:val="both"/>
      </w:pPr>
      <w:r w:rsidRPr="00B1225E">
        <w:t>6) сохранение здоровья обучающихся (воспитанников) в учреждении.</w:t>
      </w:r>
    </w:p>
    <w:p w:rsidR="00B1225E" w:rsidRPr="00B1225E" w:rsidRDefault="00FC0C89" w:rsidP="00B1225E">
      <w:pPr>
        <w:ind w:firstLine="709"/>
        <w:jc w:val="both"/>
      </w:pPr>
      <w:r>
        <w:t>33.</w:t>
      </w:r>
      <w:r w:rsidR="00B1225E" w:rsidRPr="00B1225E">
        <w:t xml:space="preserve"> Для руководителей устанавливаются следующие выплаты стимулирующего характера:</w:t>
      </w:r>
    </w:p>
    <w:p w:rsidR="00B1225E" w:rsidRPr="00B1225E" w:rsidRDefault="00B1225E" w:rsidP="00B1225E">
      <w:r w:rsidRPr="00B1225E">
        <w:t>- за интенсивность и высокие результаты работы;</w:t>
      </w:r>
    </w:p>
    <w:p w:rsidR="00B1225E" w:rsidRPr="00B1225E" w:rsidRDefault="00B1225E" w:rsidP="00B1225E">
      <w:r w:rsidRPr="00B1225E">
        <w:t>- премиальные выплаты.</w:t>
      </w:r>
    </w:p>
    <w:p w:rsidR="00B1225E" w:rsidRPr="00B1225E" w:rsidRDefault="00FC0C89" w:rsidP="00B1225E">
      <w:pPr>
        <w:ind w:firstLine="709"/>
        <w:jc w:val="both"/>
        <w:rPr>
          <w:color w:val="000000"/>
        </w:rPr>
      </w:pPr>
      <w:r>
        <w:rPr>
          <w:color w:val="000000"/>
        </w:rPr>
        <w:t>34.</w:t>
      </w:r>
      <w:r w:rsidR="006B172C">
        <w:rPr>
          <w:color w:val="000000"/>
        </w:rPr>
        <w:t xml:space="preserve"> </w:t>
      </w:r>
      <w:r w:rsidR="00B1225E" w:rsidRPr="00B1225E">
        <w:t>Размер фонда стимулирования руководителя определяется в процентном отношении от годового фонда оплаты труда организации  и не превышает 2 процентов.</w:t>
      </w:r>
    </w:p>
    <w:p w:rsidR="00B1225E" w:rsidRPr="00B1225E" w:rsidRDefault="00FC0C89" w:rsidP="00B1225E">
      <w:pPr>
        <w:ind w:firstLine="709"/>
        <w:jc w:val="both"/>
      </w:pPr>
      <w:r>
        <w:t>35.</w:t>
      </w:r>
      <w:r w:rsidR="00B1225E" w:rsidRPr="00B1225E">
        <w:t xml:space="preserve"> Конкретные размеры стимулирующих выплат устанавливаются в процентном отношении (доле) к должностным окладам приказом начальника Управления образованием.</w:t>
      </w:r>
    </w:p>
    <w:p w:rsidR="00B1225E" w:rsidRPr="00B1225E" w:rsidRDefault="00FC0C89" w:rsidP="00B1225E">
      <w:pPr>
        <w:ind w:firstLine="709"/>
        <w:jc w:val="both"/>
      </w:pPr>
      <w:r>
        <w:t>36.</w:t>
      </w:r>
      <w:r w:rsidR="00B1225E" w:rsidRPr="00B1225E">
        <w:t xml:space="preserve"> Размер стимулирующей выплаты определяется пропорционально суммарному баллу по всем критериям </w:t>
      </w:r>
      <w:proofErr w:type="gramStart"/>
      <w:r w:rsidR="00B1225E" w:rsidRPr="00B1225E">
        <w:t>оценки показателей эффективности работы руководителей</w:t>
      </w:r>
      <w:proofErr w:type="gramEnd"/>
      <w:r w:rsidR="00B1225E" w:rsidRPr="00B1225E">
        <w:t xml:space="preserve"> с учетом периодичности выплаты.</w:t>
      </w:r>
    </w:p>
    <w:p w:rsidR="00B1225E" w:rsidRPr="00B1225E" w:rsidRDefault="00FC0C89" w:rsidP="00B1225E">
      <w:pPr>
        <w:ind w:firstLine="709"/>
        <w:jc w:val="both"/>
      </w:pPr>
      <w:r>
        <w:t>37.</w:t>
      </w:r>
      <w:r w:rsidR="006B172C">
        <w:t xml:space="preserve"> </w:t>
      </w:r>
      <w:r w:rsidR="00B1225E" w:rsidRPr="00B1225E">
        <w:t>Периодичность назначения и выплат стимулирующей части заработной платы указывается в трудовом договоре согласно Положению о стимулировании руководителей.</w:t>
      </w:r>
    </w:p>
    <w:p w:rsidR="00B1225E" w:rsidRPr="00B1225E" w:rsidRDefault="00B1225E" w:rsidP="00B1225E">
      <w:pPr>
        <w:ind w:firstLine="709"/>
        <w:jc w:val="both"/>
        <w:rPr>
          <w:color w:val="000000"/>
        </w:rPr>
      </w:pPr>
    </w:p>
    <w:p w:rsidR="00B1225E" w:rsidRPr="00B1225E" w:rsidRDefault="00EA0911" w:rsidP="00EA0911">
      <w:pPr>
        <w:pStyle w:val="a9"/>
        <w:spacing w:after="0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ГЛАВА 6. </w:t>
      </w:r>
      <w:r w:rsidR="00B1225E" w:rsidRPr="00B122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Социальные гарантии</w:t>
      </w:r>
    </w:p>
    <w:p w:rsidR="00B1225E" w:rsidRPr="00B1225E" w:rsidRDefault="00B1225E" w:rsidP="00B1225E">
      <w:pPr>
        <w:pStyle w:val="a9"/>
        <w:spacing w:after="0"/>
        <w:ind w:left="141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1225E" w:rsidRPr="00B1225E" w:rsidRDefault="00EA0911" w:rsidP="00B1225E">
      <w:pPr>
        <w:ind w:firstLine="709"/>
        <w:jc w:val="both"/>
      </w:pPr>
      <w:r>
        <w:t>38.</w:t>
      </w:r>
      <w:r w:rsidR="00B1225E" w:rsidRPr="00B1225E">
        <w:t xml:space="preserve"> При наличии экономии финансовых средств на оплату труда руководителям могут производиться выплаты социального характера (материальная помощь) в пределах предельного лимита фонда оплаты труда на текущий финансовый год конкретной организации в соответствии с Трудовым кодексом Российской Федерации и настоящим Положением.</w:t>
      </w:r>
    </w:p>
    <w:p w:rsidR="00B1225E" w:rsidRPr="00B1225E" w:rsidRDefault="00EA0911" w:rsidP="00B1225E">
      <w:pPr>
        <w:ind w:firstLine="709"/>
        <w:jc w:val="both"/>
        <w:rPr>
          <w:color w:val="000000"/>
        </w:rPr>
      </w:pPr>
      <w:r>
        <w:t>39.</w:t>
      </w:r>
      <w:r w:rsidR="00B1225E" w:rsidRPr="00B1225E">
        <w:t xml:space="preserve"> </w:t>
      </w:r>
      <w:r w:rsidR="00B1225E" w:rsidRPr="00B1225E">
        <w:rPr>
          <w:color w:val="000000"/>
        </w:rPr>
        <w:t>Материальная помощь может быть выплачена в следующих случаях:</w:t>
      </w:r>
    </w:p>
    <w:p w:rsidR="00B1225E" w:rsidRPr="00B1225E" w:rsidRDefault="00B1225E" w:rsidP="00B1225E">
      <w:pPr>
        <w:ind w:firstLine="709"/>
        <w:jc w:val="both"/>
        <w:rPr>
          <w:color w:val="000000"/>
        </w:rPr>
      </w:pPr>
      <w:r w:rsidRPr="00B1225E">
        <w:rPr>
          <w:color w:val="000000"/>
        </w:rPr>
        <w:t xml:space="preserve">заключение брака; </w:t>
      </w:r>
    </w:p>
    <w:p w:rsidR="00B1225E" w:rsidRPr="00B1225E" w:rsidRDefault="00B1225E" w:rsidP="00B1225E">
      <w:pPr>
        <w:ind w:firstLine="709"/>
        <w:jc w:val="both"/>
        <w:rPr>
          <w:color w:val="000000"/>
        </w:rPr>
      </w:pPr>
      <w:r w:rsidRPr="00B1225E">
        <w:rPr>
          <w:color w:val="000000"/>
        </w:rPr>
        <w:t xml:space="preserve">рождение ребенка; </w:t>
      </w:r>
    </w:p>
    <w:p w:rsidR="00B1225E" w:rsidRPr="00B1225E" w:rsidRDefault="00B1225E" w:rsidP="00B1225E">
      <w:pPr>
        <w:ind w:firstLine="709"/>
        <w:jc w:val="both"/>
        <w:rPr>
          <w:color w:val="000000"/>
        </w:rPr>
      </w:pPr>
      <w:r w:rsidRPr="00B1225E">
        <w:rPr>
          <w:color w:val="000000"/>
        </w:rPr>
        <w:t>утрата личного имущества в результате пожара или стихийного бедствия;</w:t>
      </w:r>
    </w:p>
    <w:p w:rsidR="00B1225E" w:rsidRPr="00B1225E" w:rsidRDefault="00B1225E" w:rsidP="00B1225E">
      <w:pPr>
        <w:ind w:firstLine="709"/>
        <w:jc w:val="both"/>
        <w:rPr>
          <w:color w:val="000000"/>
        </w:rPr>
      </w:pPr>
      <w:r w:rsidRPr="00B1225E">
        <w:rPr>
          <w:color w:val="000000"/>
        </w:rPr>
        <w:t>смерть близких родственников;</w:t>
      </w:r>
    </w:p>
    <w:p w:rsidR="00B1225E" w:rsidRPr="00B1225E" w:rsidRDefault="00B1225E" w:rsidP="00B1225E">
      <w:pPr>
        <w:ind w:firstLine="709"/>
        <w:jc w:val="both"/>
        <w:rPr>
          <w:color w:val="000000"/>
        </w:rPr>
      </w:pPr>
      <w:r w:rsidRPr="00B1225E">
        <w:rPr>
          <w:color w:val="000000"/>
        </w:rPr>
        <w:t xml:space="preserve">необходимость в лечении; </w:t>
      </w:r>
    </w:p>
    <w:p w:rsidR="00B1225E" w:rsidRPr="00B1225E" w:rsidRDefault="00B1225E" w:rsidP="00B1225E">
      <w:pPr>
        <w:ind w:firstLine="709"/>
        <w:jc w:val="both"/>
        <w:rPr>
          <w:color w:val="000000"/>
        </w:rPr>
      </w:pPr>
      <w:r w:rsidRPr="00B1225E">
        <w:rPr>
          <w:color w:val="000000"/>
        </w:rPr>
        <w:t>потребность восстановления здоровья в результате несчастного случая.</w:t>
      </w:r>
    </w:p>
    <w:p w:rsidR="00B1225E" w:rsidRPr="00B1225E" w:rsidRDefault="00EA0911" w:rsidP="00B1225E">
      <w:pPr>
        <w:ind w:firstLine="709"/>
        <w:jc w:val="both"/>
      </w:pPr>
      <w:r>
        <w:rPr>
          <w:color w:val="000000"/>
        </w:rPr>
        <w:t xml:space="preserve">40. </w:t>
      </w:r>
      <w:proofErr w:type="gramStart"/>
      <w:r w:rsidR="00B1225E" w:rsidRPr="00B1225E">
        <w:t>Размер материальной помощи определяется после произведения расчета суммы средств, требуемой для выплаты работникам и руководителю организации окладов (должностных окладов), ставок заработной платы, компенсационных и стимулирующих выплат, премий и сравнения ее с предельным лимитом фонда оплаты труда на текущий финансовый год конкретного организации, с учетом средств, полученных от оказания платных услуг и иной приносящей доход деятельности, направляемых на оплату труда работников</w:t>
      </w:r>
      <w:proofErr w:type="gramEnd"/>
      <w:r w:rsidR="00B1225E" w:rsidRPr="00B1225E">
        <w:t>.</w:t>
      </w:r>
    </w:p>
    <w:p w:rsidR="00B1225E" w:rsidRPr="00B1225E" w:rsidRDefault="00B1225E" w:rsidP="00B1225E">
      <w:pPr>
        <w:ind w:firstLine="709"/>
        <w:jc w:val="both"/>
      </w:pPr>
      <w:r w:rsidRPr="00B1225E">
        <w:t>Материальная помощь выплачивается в размере не более двух должностных окладов в год, установленных на день ее выплаты.</w:t>
      </w:r>
    </w:p>
    <w:p w:rsidR="00B1225E" w:rsidRPr="00B1225E" w:rsidRDefault="005520AE" w:rsidP="00B1225E">
      <w:pPr>
        <w:ind w:firstLine="709"/>
        <w:jc w:val="both"/>
        <w:rPr>
          <w:color w:val="000000"/>
        </w:rPr>
      </w:pPr>
      <w:r>
        <w:rPr>
          <w:color w:val="000000"/>
        </w:rPr>
        <w:t>41.</w:t>
      </w:r>
      <w:r w:rsidR="00B1225E" w:rsidRPr="00B1225E">
        <w:rPr>
          <w:color w:val="000000"/>
        </w:rPr>
        <w:t xml:space="preserve"> Решение о выплате материальной помощи принимается </w:t>
      </w:r>
      <w:r>
        <w:rPr>
          <w:color w:val="000000"/>
        </w:rPr>
        <w:t>п</w:t>
      </w:r>
      <w:r w:rsidR="00B1225E" w:rsidRPr="00B1225E">
        <w:rPr>
          <w:color w:val="000000"/>
        </w:rPr>
        <w:t>о результатам рассмотрения письменного заявления руководителя, которое должно содержать информацию о размере и источнике выплаты материальной помощи в соответствии с настоящим Положением, об основании, с приложением документов, подтверждающих наступление событий, являющихся основанием для оказания материальной помощи.</w:t>
      </w:r>
    </w:p>
    <w:p w:rsidR="00B1225E" w:rsidRPr="00B1225E" w:rsidRDefault="005520AE" w:rsidP="00B1225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42. </w:t>
      </w:r>
      <w:r w:rsidR="00B1225E" w:rsidRPr="00B1225E">
        <w:rPr>
          <w:color w:val="000000"/>
        </w:rPr>
        <w:t>Материальная помощь выплачивается из средств, выделенных на оплату труда работников организации, на основании приказа начальника Управления образованием.</w:t>
      </w:r>
    </w:p>
    <w:p w:rsidR="00B1225E" w:rsidRDefault="005520AE" w:rsidP="005520A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43.  </w:t>
      </w:r>
      <w:r w:rsidR="00B1225E" w:rsidRPr="00B1225E">
        <w:rPr>
          <w:color w:val="000000"/>
        </w:rPr>
        <w:t>В случае отсутствия возможности  выплаты материальной помощи за счет средств местного бюджета материальная помощь может быть выплачена из средств, поступающих от приносящей доход деятельности организации.</w:t>
      </w:r>
    </w:p>
    <w:p w:rsidR="005520AE" w:rsidRPr="005520AE" w:rsidRDefault="005520AE" w:rsidP="005520AE">
      <w:pPr>
        <w:ind w:firstLine="709"/>
        <w:jc w:val="both"/>
        <w:rPr>
          <w:color w:val="000000"/>
        </w:rPr>
      </w:pPr>
    </w:p>
    <w:p w:rsidR="00B1225E" w:rsidRPr="00B1225E" w:rsidRDefault="005520AE" w:rsidP="005520AE">
      <w:pPr>
        <w:pStyle w:val="a9"/>
        <w:spacing w:after="0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ГЛАВА 7. </w:t>
      </w:r>
      <w:r w:rsidR="00B1225E" w:rsidRPr="00B122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Заключительные положения</w:t>
      </w:r>
    </w:p>
    <w:p w:rsidR="00B1225E" w:rsidRPr="00B1225E" w:rsidRDefault="00B1225E" w:rsidP="00B1225E">
      <w:pPr>
        <w:ind w:firstLine="709"/>
        <w:jc w:val="both"/>
      </w:pPr>
    </w:p>
    <w:p w:rsidR="00B1225E" w:rsidRPr="00B1225E" w:rsidRDefault="005520AE" w:rsidP="00B1225E">
      <w:pPr>
        <w:ind w:firstLine="709"/>
        <w:jc w:val="both"/>
      </w:pPr>
      <w:r>
        <w:t>44.</w:t>
      </w:r>
      <w:r w:rsidR="00B1225E" w:rsidRPr="00B1225E">
        <w:t xml:space="preserve"> Расчет заработной платы (ЗП) осуществляется по формуле 3 или по ф</w:t>
      </w:r>
      <w:r w:rsidR="006B172C">
        <w:t xml:space="preserve">ормуле 4 в зависимости от вида </w:t>
      </w:r>
      <w:r w:rsidR="00B1225E" w:rsidRPr="00B1225E">
        <w:t>записи размера компенсационных выплат.</w:t>
      </w:r>
    </w:p>
    <w:p w:rsidR="00B1225E" w:rsidRPr="005520AE" w:rsidRDefault="00B1225E" w:rsidP="00B1225E">
      <w:pPr>
        <w:ind w:firstLine="709"/>
        <w:jc w:val="right"/>
      </w:pPr>
    </w:p>
    <w:p w:rsidR="00B1225E" w:rsidRPr="005520AE" w:rsidRDefault="00B1225E" w:rsidP="00B1225E">
      <w:pPr>
        <w:ind w:firstLine="709"/>
        <w:jc w:val="right"/>
      </w:pPr>
      <w:r w:rsidRPr="005520AE">
        <w:t>Формула 3</w:t>
      </w:r>
    </w:p>
    <w:p w:rsidR="00B1225E" w:rsidRPr="005520AE" w:rsidRDefault="00B1225E" w:rsidP="00B1225E">
      <w:pPr>
        <w:ind w:firstLine="709"/>
      </w:pPr>
      <w:r w:rsidRPr="005520AE">
        <w:t>ЗП=ЗП1+КВА+</w:t>
      </w:r>
      <w:proofErr w:type="gramStart"/>
      <w:r w:rsidRPr="005520AE">
        <w:t>СВ</w:t>
      </w:r>
      <w:proofErr w:type="gramEnd"/>
      <w:r w:rsidRPr="005520AE">
        <w:t>*ДО,</w:t>
      </w:r>
    </w:p>
    <w:p w:rsidR="00B1225E" w:rsidRPr="005520AE" w:rsidRDefault="00B1225E" w:rsidP="00B1225E">
      <w:pPr>
        <w:ind w:firstLine="709"/>
      </w:pPr>
      <w:r w:rsidRPr="005520AE">
        <w:t>где ЗП – заработная плата,</w:t>
      </w:r>
    </w:p>
    <w:p w:rsidR="00B1225E" w:rsidRPr="005520AE" w:rsidRDefault="00B1225E" w:rsidP="00B1225E">
      <w:pPr>
        <w:ind w:firstLine="709"/>
      </w:pPr>
      <w:r w:rsidRPr="005520AE">
        <w:t>ЗП</w:t>
      </w:r>
      <w:proofErr w:type="gramStart"/>
      <w:r w:rsidRPr="005520AE">
        <w:t>1</w:t>
      </w:r>
      <w:proofErr w:type="gramEnd"/>
      <w:r w:rsidRPr="005520AE">
        <w:t xml:space="preserve"> – заработная плата без компенсационной и стимулирующей частей,</w:t>
      </w:r>
    </w:p>
    <w:p w:rsidR="00B1225E" w:rsidRPr="005520AE" w:rsidRDefault="00B1225E" w:rsidP="00B1225E">
      <w:pPr>
        <w:ind w:firstLine="709"/>
      </w:pPr>
      <w:r w:rsidRPr="005520AE">
        <w:t>КВА – компенсационные выплаты в абсолютном размере,</w:t>
      </w:r>
    </w:p>
    <w:p w:rsidR="00B1225E" w:rsidRPr="005520AE" w:rsidRDefault="00B1225E" w:rsidP="00B1225E">
      <w:pPr>
        <w:ind w:firstLine="709"/>
      </w:pPr>
      <w:proofErr w:type="gramStart"/>
      <w:r w:rsidRPr="005520AE">
        <w:t>СВ</w:t>
      </w:r>
      <w:proofErr w:type="gramEnd"/>
      <w:r w:rsidRPr="005520AE">
        <w:t xml:space="preserve"> – стимулирующая выплата, </w:t>
      </w:r>
    </w:p>
    <w:p w:rsidR="00B1225E" w:rsidRPr="005520AE" w:rsidRDefault="00B1225E" w:rsidP="00B1225E">
      <w:pPr>
        <w:ind w:firstLine="709"/>
      </w:pPr>
      <w:proofErr w:type="gramStart"/>
      <w:r w:rsidRPr="005520AE">
        <w:t>ДО</w:t>
      </w:r>
      <w:proofErr w:type="gramEnd"/>
      <w:r w:rsidRPr="005520AE">
        <w:t xml:space="preserve"> – должностной оклад.</w:t>
      </w:r>
    </w:p>
    <w:p w:rsidR="00B1225E" w:rsidRPr="005520AE" w:rsidRDefault="00B1225E" w:rsidP="00B1225E">
      <w:pPr>
        <w:ind w:firstLine="709"/>
        <w:jc w:val="both"/>
        <w:rPr>
          <w:color w:val="000000"/>
        </w:rPr>
      </w:pPr>
    </w:p>
    <w:p w:rsidR="00B1225E" w:rsidRPr="005520AE" w:rsidRDefault="00B1225E" w:rsidP="00B1225E">
      <w:pPr>
        <w:ind w:firstLine="709"/>
        <w:jc w:val="right"/>
      </w:pPr>
      <w:r w:rsidRPr="005520AE">
        <w:t>Формула 4</w:t>
      </w:r>
    </w:p>
    <w:p w:rsidR="00B1225E" w:rsidRPr="005520AE" w:rsidRDefault="00B1225E" w:rsidP="00B1225E">
      <w:pPr>
        <w:ind w:firstLine="709"/>
      </w:pPr>
      <w:r w:rsidRPr="005520AE">
        <w:t>ЗП=ЗП1+КВО*ДО+</w:t>
      </w:r>
      <w:proofErr w:type="gramStart"/>
      <w:r w:rsidRPr="005520AE">
        <w:t>СВ</w:t>
      </w:r>
      <w:proofErr w:type="gramEnd"/>
      <w:r w:rsidRPr="005520AE">
        <w:t>*ДО,</w:t>
      </w:r>
    </w:p>
    <w:p w:rsidR="00B1225E" w:rsidRPr="005520AE" w:rsidRDefault="00B1225E" w:rsidP="00B1225E">
      <w:pPr>
        <w:ind w:firstLine="709"/>
      </w:pPr>
      <w:r w:rsidRPr="005520AE">
        <w:t>где ЗП – заработная плата,</w:t>
      </w:r>
    </w:p>
    <w:p w:rsidR="00B1225E" w:rsidRPr="005520AE" w:rsidRDefault="00B1225E" w:rsidP="00B1225E">
      <w:pPr>
        <w:ind w:firstLine="709"/>
      </w:pPr>
      <w:r w:rsidRPr="005520AE">
        <w:t>ЗП</w:t>
      </w:r>
      <w:proofErr w:type="gramStart"/>
      <w:r w:rsidRPr="005520AE">
        <w:t>1</w:t>
      </w:r>
      <w:proofErr w:type="gramEnd"/>
      <w:r w:rsidRPr="005520AE">
        <w:t xml:space="preserve"> – заработная плата без компенсационной и стимулирующей частей,</w:t>
      </w:r>
    </w:p>
    <w:p w:rsidR="00B1225E" w:rsidRPr="005520AE" w:rsidRDefault="00B1225E" w:rsidP="00B1225E">
      <w:pPr>
        <w:ind w:firstLine="709"/>
      </w:pPr>
      <w:r w:rsidRPr="005520AE">
        <w:t>КВО – компенсационные выплаты в относительном  размере,</w:t>
      </w:r>
    </w:p>
    <w:p w:rsidR="00B1225E" w:rsidRPr="005520AE" w:rsidRDefault="00B1225E" w:rsidP="00B1225E">
      <w:pPr>
        <w:ind w:firstLine="709"/>
      </w:pPr>
      <w:proofErr w:type="gramStart"/>
      <w:r w:rsidRPr="005520AE">
        <w:t>СВ</w:t>
      </w:r>
      <w:proofErr w:type="gramEnd"/>
      <w:r w:rsidRPr="005520AE">
        <w:t xml:space="preserve"> – стимулирующая выплата, </w:t>
      </w:r>
    </w:p>
    <w:p w:rsidR="00B1225E" w:rsidRPr="005520AE" w:rsidRDefault="00B1225E" w:rsidP="00B1225E">
      <w:pPr>
        <w:ind w:firstLine="709"/>
      </w:pPr>
      <w:proofErr w:type="gramStart"/>
      <w:r w:rsidRPr="005520AE">
        <w:t>ДО</w:t>
      </w:r>
      <w:proofErr w:type="gramEnd"/>
      <w:r w:rsidRPr="005520AE">
        <w:t xml:space="preserve"> – должностной оклад.</w:t>
      </w:r>
    </w:p>
    <w:p w:rsidR="00B1225E" w:rsidRPr="005520AE" w:rsidRDefault="00B1225E" w:rsidP="00B1225E">
      <w:pPr>
        <w:ind w:firstLine="709"/>
        <w:jc w:val="both"/>
        <w:rPr>
          <w:color w:val="000000"/>
          <w:sz w:val="16"/>
          <w:szCs w:val="16"/>
        </w:rPr>
      </w:pPr>
    </w:p>
    <w:p w:rsidR="00B1225E" w:rsidRPr="00B1225E" w:rsidRDefault="00B1225E" w:rsidP="00B1225E">
      <w:pPr>
        <w:ind w:firstLine="709"/>
        <w:jc w:val="both"/>
      </w:pPr>
      <w:r w:rsidRPr="00B1225E">
        <w:rPr>
          <w:color w:val="000000"/>
        </w:rPr>
        <w:t>Районный коэффициент начисляется на всю сумму начисленной</w:t>
      </w:r>
      <w:r w:rsidRPr="00B1225E">
        <w:rPr>
          <w:color w:val="000000"/>
        </w:rPr>
        <w:br/>
        <w:t>заработной платы.</w:t>
      </w:r>
      <w:r w:rsidRPr="00B1225E">
        <w:t xml:space="preserve"> </w:t>
      </w:r>
    </w:p>
    <w:p w:rsidR="00B1225E" w:rsidRPr="00B1225E" w:rsidRDefault="00B1225E" w:rsidP="00B1225E">
      <w:pPr>
        <w:ind w:firstLine="709"/>
        <w:jc w:val="both"/>
      </w:pPr>
      <w:r w:rsidRPr="00B1225E">
        <w:t xml:space="preserve">Выплата заработной </w:t>
      </w:r>
      <w:proofErr w:type="gramStart"/>
      <w:r w:rsidRPr="00B1225E">
        <w:t>платы производится в пределах предельного лимита фонда оплаты труда</w:t>
      </w:r>
      <w:proofErr w:type="gramEnd"/>
      <w:r w:rsidRPr="00B1225E">
        <w:t xml:space="preserve"> на текущий финансовый год.</w:t>
      </w:r>
    </w:p>
    <w:p w:rsidR="00B1225E" w:rsidRPr="00B1225E" w:rsidRDefault="005520AE" w:rsidP="00B1225E">
      <w:pPr>
        <w:ind w:firstLine="709"/>
        <w:jc w:val="both"/>
      </w:pPr>
      <w:r>
        <w:t>45.</w:t>
      </w:r>
      <w:r w:rsidR="00B1225E" w:rsidRPr="00B1225E">
        <w:t xml:space="preserve"> При отсутствии или недостатке соответствующих бюджетных средств и (или) средств, полученных от приносящей доход деятельности, начальник Управления образованием вправе приостановить выплату, уменьшить либо отменить выплату стимулирующих надбавок, предупредив руководителей  об этом в порядке, установленном </w:t>
      </w:r>
      <w:hyperlink r:id="rId9" w:history="1">
        <w:r w:rsidR="00B1225E" w:rsidRPr="00B1225E">
          <w:t>статьей 74</w:t>
        </w:r>
      </w:hyperlink>
      <w:r w:rsidR="00B1225E" w:rsidRPr="00B1225E">
        <w:t xml:space="preserve"> Трудового кодекса Российской Федерации.</w:t>
      </w:r>
    </w:p>
    <w:p w:rsidR="00B1225E" w:rsidRDefault="005520AE" w:rsidP="00B1225E">
      <w:pPr>
        <w:ind w:firstLine="709"/>
        <w:jc w:val="both"/>
      </w:pPr>
      <w:r>
        <w:t>46.</w:t>
      </w:r>
      <w:r w:rsidR="00B1225E" w:rsidRPr="00B1225E">
        <w:t xml:space="preserve"> Стимулирующие выплаты могут быть уменьшены либо отменены </w:t>
      </w:r>
      <w:proofErr w:type="gramStart"/>
      <w:r w:rsidR="00B1225E" w:rsidRPr="00B1225E">
        <w:t>при наличии дисциплинарных взысканий у руководителя в отчетный период на основании решения  Комиссии по вопросам</w:t>
      </w:r>
      <w:proofErr w:type="gramEnd"/>
      <w:r w:rsidR="00B1225E" w:rsidRPr="00B1225E">
        <w:t xml:space="preserve"> оплаты труда руководителей муниципальных образовательных организаций, подведомственных Управлению образованием.</w:t>
      </w:r>
    </w:p>
    <w:p w:rsidR="005520AE" w:rsidRDefault="005520AE" w:rsidP="00B1225E">
      <w:pPr>
        <w:ind w:firstLine="709"/>
        <w:jc w:val="both"/>
      </w:pPr>
    </w:p>
    <w:p w:rsidR="005520AE" w:rsidRDefault="005520AE" w:rsidP="00B1225E">
      <w:pPr>
        <w:ind w:firstLine="709"/>
        <w:jc w:val="both"/>
      </w:pPr>
    </w:p>
    <w:p w:rsidR="005520AE" w:rsidRDefault="005520AE" w:rsidP="00B1225E">
      <w:pPr>
        <w:ind w:firstLine="709"/>
        <w:jc w:val="both"/>
      </w:pPr>
    </w:p>
    <w:p w:rsidR="005520AE" w:rsidRDefault="005520AE" w:rsidP="00B1225E">
      <w:pPr>
        <w:ind w:firstLine="709"/>
        <w:jc w:val="both"/>
      </w:pPr>
    </w:p>
    <w:p w:rsidR="005520AE" w:rsidRDefault="005520AE" w:rsidP="00B1225E">
      <w:pPr>
        <w:ind w:firstLine="709"/>
        <w:jc w:val="both"/>
      </w:pPr>
    </w:p>
    <w:p w:rsidR="005520AE" w:rsidRDefault="005520AE" w:rsidP="00B1225E">
      <w:pPr>
        <w:ind w:firstLine="709"/>
        <w:jc w:val="both"/>
      </w:pPr>
    </w:p>
    <w:p w:rsidR="005520AE" w:rsidRDefault="005520AE" w:rsidP="00B1225E">
      <w:pPr>
        <w:ind w:firstLine="709"/>
        <w:jc w:val="both"/>
      </w:pPr>
    </w:p>
    <w:p w:rsidR="005520AE" w:rsidRDefault="005520AE" w:rsidP="00B1225E">
      <w:pPr>
        <w:ind w:firstLine="709"/>
        <w:jc w:val="both"/>
      </w:pPr>
    </w:p>
    <w:p w:rsidR="005520AE" w:rsidRDefault="005520AE" w:rsidP="00B1225E">
      <w:pPr>
        <w:ind w:firstLine="709"/>
        <w:jc w:val="both"/>
      </w:pPr>
    </w:p>
    <w:p w:rsidR="005520AE" w:rsidRDefault="005520AE" w:rsidP="00B1225E">
      <w:pPr>
        <w:ind w:firstLine="709"/>
        <w:jc w:val="both"/>
      </w:pPr>
    </w:p>
    <w:p w:rsidR="005520AE" w:rsidRDefault="005520AE" w:rsidP="00B1225E">
      <w:pPr>
        <w:ind w:firstLine="709"/>
        <w:jc w:val="both"/>
      </w:pPr>
    </w:p>
    <w:p w:rsidR="005520AE" w:rsidRDefault="005520AE" w:rsidP="00B1225E">
      <w:pPr>
        <w:ind w:firstLine="709"/>
        <w:jc w:val="both"/>
      </w:pPr>
    </w:p>
    <w:p w:rsidR="005520AE" w:rsidRDefault="005520AE" w:rsidP="00B1225E">
      <w:pPr>
        <w:ind w:firstLine="709"/>
        <w:jc w:val="both"/>
      </w:pPr>
    </w:p>
    <w:p w:rsidR="005520AE" w:rsidRDefault="005520AE" w:rsidP="00B1225E">
      <w:pPr>
        <w:ind w:firstLine="709"/>
        <w:jc w:val="both"/>
      </w:pPr>
    </w:p>
    <w:p w:rsidR="005520AE" w:rsidRDefault="005520AE" w:rsidP="00B1225E">
      <w:pPr>
        <w:ind w:firstLine="709"/>
        <w:jc w:val="both"/>
      </w:pPr>
    </w:p>
    <w:p w:rsidR="005520AE" w:rsidRDefault="005520AE" w:rsidP="00B1225E">
      <w:pPr>
        <w:ind w:firstLine="709"/>
        <w:jc w:val="both"/>
      </w:pPr>
    </w:p>
    <w:p w:rsidR="005520AE" w:rsidRDefault="005520AE" w:rsidP="00B1225E">
      <w:pPr>
        <w:ind w:firstLine="709"/>
        <w:jc w:val="both"/>
      </w:pPr>
    </w:p>
    <w:p w:rsidR="005520AE" w:rsidRDefault="005520AE" w:rsidP="00B1225E">
      <w:pPr>
        <w:ind w:firstLine="709"/>
        <w:jc w:val="both"/>
      </w:pPr>
    </w:p>
    <w:p w:rsidR="005520AE" w:rsidRDefault="005520AE" w:rsidP="00B1225E">
      <w:pPr>
        <w:ind w:firstLine="709"/>
        <w:jc w:val="both"/>
      </w:pPr>
    </w:p>
    <w:p w:rsidR="005520AE" w:rsidRDefault="005520AE" w:rsidP="00B1225E">
      <w:pPr>
        <w:ind w:firstLine="709"/>
        <w:jc w:val="both"/>
      </w:pPr>
    </w:p>
    <w:p w:rsidR="005520AE" w:rsidRDefault="005520AE" w:rsidP="00B1225E">
      <w:pPr>
        <w:ind w:firstLine="709"/>
        <w:jc w:val="both"/>
      </w:pPr>
    </w:p>
    <w:p w:rsidR="005520AE" w:rsidRDefault="005520AE" w:rsidP="00B1225E">
      <w:pPr>
        <w:ind w:firstLine="709"/>
        <w:jc w:val="both"/>
      </w:pPr>
    </w:p>
    <w:p w:rsidR="005520AE" w:rsidRDefault="005520AE" w:rsidP="00B1225E">
      <w:pPr>
        <w:ind w:firstLine="709"/>
        <w:jc w:val="both"/>
      </w:pPr>
    </w:p>
    <w:p w:rsidR="005520AE" w:rsidRDefault="005520AE" w:rsidP="00B1225E">
      <w:pPr>
        <w:ind w:firstLine="709"/>
        <w:jc w:val="both"/>
      </w:pPr>
    </w:p>
    <w:p w:rsidR="005520AE" w:rsidRPr="00B1225E" w:rsidRDefault="005520AE" w:rsidP="00B1225E">
      <w:pPr>
        <w:ind w:firstLine="709"/>
        <w:jc w:val="both"/>
      </w:pPr>
    </w:p>
    <w:p w:rsidR="00B1225E" w:rsidRPr="00B1225E" w:rsidRDefault="00B1225E" w:rsidP="00B1225E">
      <w:pPr>
        <w:ind w:firstLine="709"/>
        <w:jc w:val="both"/>
      </w:pPr>
    </w:p>
    <w:p w:rsidR="00B1225E" w:rsidRPr="00B1225E" w:rsidRDefault="00B1225E" w:rsidP="007A0914">
      <w:pPr>
        <w:ind w:left="4248"/>
        <w:rPr>
          <w:bCs/>
        </w:rPr>
      </w:pPr>
      <w:r w:rsidRPr="00B1225E">
        <w:rPr>
          <w:bCs/>
        </w:rPr>
        <w:t xml:space="preserve">Приложение </w:t>
      </w:r>
      <w:r w:rsidR="007A0914">
        <w:rPr>
          <w:bCs/>
        </w:rPr>
        <w:t xml:space="preserve">№ </w:t>
      </w:r>
      <w:r w:rsidRPr="00B1225E">
        <w:rPr>
          <w:bCs/>
        </w:rPr>
        <w:t>1</w:t>
      </w:r>
    </w:p>
    <w:p w:rsidR="007A0914" w:rsidRDefault="00B1225E" w:rsidP="007A0914">
      <w:pPr>
        <w:ind w:left="4248"/>
        <w:rPr>
          <w:color w:val="000000"/>
        </w:rPr>
      </w:pPr>
      <w:r w:rsidRPr="00B1225E">
        <w:rPr>
          <w:color w:val="000000"/>
        </w:rPr>
        <w:t xml:space="preserve">к Положению об оплате труда руководителей </w:t>
      </w:r>
    </w:p>
    <w:p w:rsidR="007A0914" w:rsidRDefault="00B1225E" w:rsidP="007A0914">
      <w:pPr>
        <w:ind w:left="4248"/>
        <w:rPr>
          <w:color w:val="000000"/>
        </w:rPr>
      </w:pPr>
      <w:r w:rsidRPr="00B1225E">
        <w:rPr>
          <w:color w:val="000000"/>
        </w:rPr>
        <w:t>муниципальных  образоват</w:t>
      </w:r>
      <w:r w:rsidR="007A0914">
        <w:rPr>
          <w:color w:val="000000"/>
        </w:rPr>
        <w:t>ельных организаций</w:t>
      </w:r>
    </w:p>
    <w:p w:rsidR="007A0914" w:rsidRDefault="00B1225E" w:rsidP="007A0914">
      <w:pPr>
        <w:ind w:left="4248"/>
        <w:rPr>
          <w:color w:val="000000"/>
        </w:rPr>
      </w:pPr>
      <w:r w:rsidRPr="00B1225E">
        <w:rPr>
          <w:color w:val="000000"/>
        </w:rPr>
        <w:t xml:space="preserve">Полевского городского округа, в отношении </w:t>
      </w:r>
    </w:p>
    <w:p w:rsidR="007A0914" w:rsidRDefault="00B1225E" w:rsidP="007A0914">
      <w:pPr>
        <w:ind w:left="4248"/>
        <w:rPr>
          <w:color w:val="000000"/>
        </w:rPr>
      </w:pPr>
      <w:proofErr w:type="gramStart"/>
      <w:r w:rsidRPr="00B1225E">
        <w:rPr>
          <w:color w:val="000000"/>
        </w:rPr>
        <w:t>которых</w:t>
      </w:r>
      <w:proofErr w:type="gramEnd"/>
      <w:r w:rsidRPr="00B1225E">
        <w:rPr>
          <w:color w:val="000000"/>
        </w:rPr>
        <w:t xml:space="preserve"> функции и полномочия учредителя </w:t>
      </w:r>
    </w:p>
    <w:p w:rsidR="007A0914" w:rsidRDefault="00B1225E" w:rsidP="007A0914">
      <w:pPr>
        <w:ind w:left="4248"/>
        <w:rPr>
          <w:color w:val="000000"/>
        </w:rPr>
      </w:pPr>
      <w:r w:rsidRPr="00B1225E">
        <w:rPr>
          <w:color w:val="000000"/>
        </w:rPr>
        <w:t>осуществляются органом местного самоуправления</w:t>
      </w:r>
    </w:p>
    <w:p w:rsidR="007A0914" w:rsidRDefault="00B1225E" w:rsidP="007A0914">
      <w:pPr>
        <w:ind w:left="4248"/>
        <w:rPr>
          <w:color w:val="000000"/>
        </w:rPr>
      </w:pPr>
      <w:r w:rsidRPr="00B1225E">
        <w:rPr>
          <w:color w:val="000000"/>
        </w:rPr>
        <w:t>Управление образованием Полевского</w:t>
      </w:r>
    </w:p>
    <w:p w:rsidR="00B1225E" w:rsidRDefault="00B1225E" w:rsidP="007A0914">
      <w:pPr>
        <w:ind w:left="4248"/>
        <w:rPr>
          <w:color w:val="000000"/>
        </w:rPr>
      </w:pPr>
      <w:r w:rsidRPr="00B1225E">
        <w:rPr>
          <w:color w:val="000000"/>
        </w:rPr>
        <w:t>городского округа</w:t>
      </w:r>
    </w:p>
    <w:p w:rsidR="002C4ECB" w:rsidRDefault="002C4ECB" w:rsidP="007A0914">
      <w:pPr>
        <w:ind w:left="4248"/>
        <w:rPr>
          <w:color w:val="000000"/>
        </w:rPr>
      </w:pPr>
    </w:p>
    <w:p w:rsidR="002C4ECB" w:rsidRPr="00B1225E" w:rsidRDefault="002C4ECB" w:rsidP="007A0914">
      <w:pPr>
        <w:ind w:left="4248"/>
        <w:rPr>
          <w:color w:val="000000"/>
        </w:rPr>
      </w:pPr>
    </w:p>
    <w:p w:rsidR="002C4ECB" w:rsidRPr="002C4ECB" w:rsidRDefault="00B1225E" w:rsidP="002C4ECB">
      <w:pPr>
        <w:pStyle w:val="1"/>
        <w:rPr>
          <w:b/>
          <w:sz w:val="24"/>
        </w:rPr>
      </w:pPr>
      <w:r w:rsidRPr="002C4ECB">
        <w:rPr>
          <w:b/>
          <w:sz w:val="24"/>
        </w:rPr>
        <w:t xml:space="preserve">Перечень критериев установления руководителям организаций </w:t>
      </w:r>
    </w:p>
    <w:p w:rsidR="002C4ECB" w:rsidRPr="002C4ECB" w:rsidRDefault="00B1225E" w:rsidP="002C4ECB">
      <w:pPr>
        <w:pStyle w:val="1"/>
        <w:rPr>
          <w:b/>
          <w:sz w:val="24"/>
        </w:rPr>
      </w:pPr>
      <w:r w:rsidRPr="002C4ECB">
        <w:rPr>
          <w:b/>
          <w:sz w:val="24"/>
        </w:rPr>
        <w:t xml:space="preserve">персональных повышающих коэффициентов, учитывающих показатели </w:t>
      </w:r>
    </w:p>
    <w:p w:rsidR="00B1225E" w:rsidRDefault="00B1225E" w:rsidP="002C4ECB">
      <w:pPr>
        <w:pStyle w:val="1"/>
        <w:rPr>
          <w:b/>
          <w:sz w:val="24"/>
        </w:rPr>
      </w:pPr>
      <w:r w:rsidRPr="002C4ECB">
        <w:rPr>
          <w:b/>
          <w:sz w:val="24"/>
        </w:rPr>
        <w:t>деятельности общеобразовательных организаций</w:t>
      </w:r>
    </w:p>
    <w:p w:rsidR="002C4ECB" w:rsidRDefault="002C4ECB" w:rsidP="002C4ECB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3681"/>
        <w:gridCol w:w="2007"/>
        <w:gridCol w:w="1488"/>
        <w:gridCol w:w="2033"/>
      </w:tblGrid>
      <w:tr w:rsidR="002C4ECB" w:rsidRPr="0055522B" w:rsidTr="0055522B">
        <w:trPr>
          <w:tblHeader/>
        </w:trPr>
        <w:tc>
          <w:tcPr>
            <w:tcW w:w="680" w:type="dxa"/>
            <w:shd w:val="clear" w:color="auto" w:fill="auto"/>
          </w:tcPr>
          <w:p w:rsidR="002C4ECB" w:rsidRPr="00B1225E" w:rsidRDefault="002C4ECB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55522B">
              <w:rPr>
                <w:bCs/>
                <w:lang w:eastAsia="en-US"/>
              </w:rPr>
              <w:t xml:space="preserve">№ </w:t>
            </w:r>
            <w:proofErr w:type="gramStart"/>
            <w:r w:rsidRPr="0055522B">
              <w:rPr>
                <w:bCs/>
                <w:lang w:eastAsia="en-US"/>
              </w:rPr>
              <w:t>п</w:t>
            </w:r>
            <w:proofErr w:type="gramEnd"/>
            <w:r w:rsidRPr="0055522B">
              <w:rPr>
                <w:bCs/>
                <w:lang w:eastAsia="en-US"/>
              </w:rPr>
              <w:t>/п</w:t>
            </w:r>
            <w:r w:rsidRPr="00B1225E">
              <w:rPr>
                <w:lang w:eastAsia="en-US"/>
              </w:rPr>
              <w:t xml:space="preserve"> </w:t>
            </w:r>
          </w:p>
        </w:tc>
        <w:tc>
          <w:tcPr>
            <w:tcW w:w="3681" w:type="dxa"/>
            <w:shd w:val="clear" w:color="auto" w:fill="auto"/>
          </w:tcPr>
          <w:p w:rsidR="002C4ECB" w:rsidRPr="00B1225E" w:rsidRDefault="002C4ECB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br/>
            </w:r>
            <w:r w:rsidRPr="00B1225E">
              <w:rPr>
                <w:lang w:eastAsia="en-US"/>
              </w:rPr>
              <w:br/>
            </w:r>
            <w:r w:rsidRPr="0055522B">
              <w:rPr>
                <w:bCs/>
                <w:lang w:eastAsia="en-US"/>
              </w:rPr>
              <w:t>Показатели</w:t>
            </w:r>
            <w:r w:rsidRPr="00B1225E">
              <w:rPr>
                <w:lang w:eastAsia="en-US"/>
              </w:rPr>
              <w:t xml:space="preserve"> </w:t>
            </w:r>
          </w:p>
        </w:tc>
        <w:tc>
          <w:tcPr>
            <w:tcW w:w="2007" w:type="dxa"/>
            <w:shd w:val="clear" w:color="auto" w:fill="auto"/>
          </w:tcPr>
          <w:p w:rsidR="002C4ECB" w:rsidRPr="00B1225E" w:rsidRDefault="002C4ECB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br/>
            </w:r>
            <w:r w:rsidRPr="0055522B">
              <w:rPr>
                <w:bCs/>
                <w:lang w:eastAsia="en-US"/>
              </w:rPr>
              <w:t>Условия            (из расчета)</w:t>
            </w:r>
            <w:r w:rsidRPr="00B1225E">
              <w:rPr>
                <w:lang w:eastAsia="en-US"/>
              </w:rPr>
              <w:t xml:space="preserve"> </w:t>
            </w:r>
          </w:p>
        </w:tc>
        <w:tc>
          <w:tcPr>
            <w:tcW w:w="1488" w:type="dxa"/>
            <w:shd w:val="clear" w:color="auto" w:fill="auto"/>
          </w:tcPr>
          <w:p w:rsidR="002C4ECB" w:rsidRPr="00B1225E" w:rsidRDefault="002C4ECB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55522B">
              <w:rPr>
                <w:bCs/>
                <w:lang w:eastAsia="en-US"/>
              </w:rPr>
              <w:t>Количество баллов на единицу показателя</w:t>
            </w:r>
            <w:r w:rsidRPr="00B1225E">
              <w:rPr>
                <w:lang w:eastAsia="en-US"/>
              </w:rPr>
              <w:t xml:space="preserve"> </w:t>
            </w:r>
          </w:p>
        </w:tc>
        <w:tc>
          <w:tcPr>
            <w:tcW w:w="2033" w:type="dxa"/>
            <w:shd w:val="clear" w:color="auto" w:fill="auto"/>
          </w:tcPr>
          <w:p w:rsidR="002C4ECB" w:rsidRPr="0055522B" w:rsidRDefault="002C4ECB" w:rsidP="0055522B">
            <w:pPr>
              <w:spacing w:before="100" w:beforeAutospacing="1" w:after="100" w:afterAutospacing="1"/>
              <w:jc w:val="center"/>
              <w:rPr>
                <w:bCs/>
                <w:lang w:eastAsia="en-US"/>
              </w:rPr>
            </w:pPr>
            <w:r w:rsidRPr="0055522B">
              <w:rPr>
                <w:bCs/>
                <w:lang w:eastAsia="en-US"/>
              </w:rPr>
              <w:t>Основание для установления</w:t>
            </w:r>
          </w:p>
        </w:tc>
      </w:tr>
    </w:tbl>
    <w:p w:rsidR="002C4ECB" w:rsidRPr="002C4ECB" w:rsidRDefault="002C4ECB" w:rsidP="002C4ECB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"/>
        <w:gridCol w:w="3668"/>
        <w:gridCol w:w="2007"/>
        <w:gridCol w:w="1479"/>
        <w:gridCol w:w="2023"/>
      </w:tblGrid>
      <w:tr w:rsidR="00B1225E" w:rsidRPr="00B1225E" w:rsidTr="0055522B">
        <w:trPr>
          <w:tblHeader/>
        </w:trPr>
        <w:tc>
          <w:tcPr>
            <w:tcW w:w="680" w:type="dxa"/>
            <w:shd w:val="clear" w:color="auto" w:fill="auto"/>
          </w:tcPr>
          <w:p w:rsidR="00B1225E" w:rsidRPr="00B1225E" w:rsidRDefault="002C4ECB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81" w:type="dxa"/>
            <w:shd w:val="clear" w:color="auto" w:fill="auto"/>
          </w:tcPr>
          <w:p w:rsidR="00B1225E" w:rsidRPr="00B1225E" w:rsidRDefault="002C4ECB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007" w:type="dxa"/>
            <w:shd w:val="clear" w:color="auto" w:fill="auto"/>
          </w:tcPr>
          <w:p w:rsidR="00B1225E" w:rsidRPr="00B1225E" w:rsidRDefault="002C4ECB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88" w:type="dxa"/>
            <w:shd w:val="clear" w:color="auto" w:fill="auto"/>
          </w:tcPr>
          <w:p w:rsidR="00B1225E" w:rsidRPr="00B1225E" w:rsidRDefault="002C4ECB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19" w:type="dxa"/>
            <w:shd w:val="clear" w:color="auto" w:fill="auto"/>
          </w:tcPr>
          <w:p w:rsidR="00B1225E" w:rsidRPr="0055522B" w:rsidRDefault="002C4ECB" w:rsidP="0055522B">
            <w:pPr>
              <w:spacing w:before="100" w:beforeAutospacing="1" w:after="100" w:afterAutospacing="1"/>
              <w:jc w:val="center"/>
              <w:rPr>
                <w:bCs/>
                <w:lang w:eastAsia="en-US"/>
              </w:rPr>
            </w:pPr>
            <w:r w:rsidRPr="0055522B">
              <w:rPr>
                <w:bCs/>
                <w:lang w:eastAsia="en-US"/>
              </w:rPr>
              <w:t>5</w:t>
            </w:r>
          </w:p>
        </w:tc>
      </w:tr>
      <w:tr w:rsidR="00B1225E" w:rsidRPr="00B1225E" w:rsidTr="0055522B">
        <w:tc>
          <w:tcPr>
            <w:tcW w:w="68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1а</w:t>
            </w:r>
          </w:p>
        </w:tc>
        <w:tc>
          <w:tcPr>
            <w:tcW w:w="3681" w:type="dxa"/>
            <w:shd w:val="clear" w:color="auto" w:fill="auto"/>
          </w:tcPr>
          <w:p w:rsidR="00B1225E" w:rsidRPr="00B1225E" w:rsidRDefault="00B1225E" w:rsidP="001C2197">
            <w:pPr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Количество </w:t>
            </w:r>
            <w:proofErr w:type="gramStart"/>
            <w:r w:rsidRPr="00B1225E">
              <w:rPr>
                <w:lang w:eastAsia="en-US"/>
              </w:rPr>
              <w:t>обучающихся</w:t>
            </w:r>
            <w:proofErr w:type="gramEnd"/>
            <w:r w:rsidRPr="00B1225E">
              <w:rPr>
                <w:lang w:eastAsia="en-US"/>
              </w:rPr>
              <w:t xml:space="preserve"> в общеобразовательном учреждении</w:t>
            </w:r>
          </w:p>
        </w:tc>
        <w:tc>
          <w:tcPr>
            <w:tcW w:w="20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за каждого обучающегося</w:t>
            </w:r>
          </w:p>
        </w:tc>
        <w:tc>
          <w:tcPr>
            <w:tcW w:w="1488" w:type="dxa"/>
            <w:shd w:val="clear" w:color="auto" w:fill="auto"/>
          </w:tcPr>
          <w:p w:rsidR="00B1225E" w:rsidRPr="00B1225E" w:rsidRDefault="00B1225E" w:rsidP="0055522B">
            <w:pPr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0,3 </w:t>
            </w:r>
          </w:p>
          <w:p w:rsidR="00B1225E" w:rsidRPr="00B1225E" w:rsidRDefault="00B1225E" w:rsidP="0055522B">
            <w:pPr>
              <w:jc w:val="center"/>
              <w:rPr>
                <w:lang w:eastAsia="en-US"/>
              </w:rPr>
            </w:pPr>
          </w:p>
        </w:tc>
        <w:tc>
          <w:tcPr>
            <w:tcW w:w="1619" w:type="dxa"/>
            <w:shd w:val="clear" w:color="auto" w:fill="auto"/>
          </w:tcPr>
          <w:p w:rsidR="00B1225E" w:rsidRPr="00B1225E" w:rsidRDefault="00B1225E" w:rsidP="0055522B">
            <w:pPr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ОШ-1</w:t>
            </w:r>
          </w:p>
        </w:tc>
      </w:tr>
      <w:tr w:rsidR="00B1225E" w:rsidRPr="00B1225E" w:rsidTr="0055522B">
        <w:tc>
          <w:tcPr>
            <w:tcW w:w="68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1б</w:t>
            </w:r>
          </w:p>
        </w:tc>
        <w:tc>
          <w:tcPr>
            <w:tcW w:w="3681" w:type="dxa"/>
            <w:shd w:val="clear" w:color="auto" w:fill="auto"/>
          </w:tcPr>
          <w:p w:rsidR="00B1225E" w:rsidRPr="00B1225E" w:rsidRDefault="00B1225E" w:rsidP="001C2197">
            <w:pPr>
              <w:rPr>
                <w:lang w:eastAsia="en-US"/>
              </w:rPr>
            </w:pPr>
            <w:r w:rsidRPr="00B1225E">
              <w:rPr>
                <w:lang w:eastAsia="en-US"/>
              </w:rPr>
              <w:t>Количество воспитанников в общеобразовательном учреждении</w:t>
            </w:r>
          </w:p>
        </w:tc>
        <w:tc>
          <w:tcPr>
            <w:tcW w:w="20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за каждого обучающегося (при наличии дошкольных групп)</w:t>
            </w:r>
          </w:p>
        </w:tc>
        <w:tc>
          <w:tcPr>
            <w:tcW w:w="1488" w:type="dxa"/>
            <w:shd w:val="clear" w:color="auto" w:fill="auto"/>
          </w:tcPr>
          <w:p w:rsidR="00B1225E" w:rsidRPr="00B1225E" w:rsidRDefault="00B1225E" w:rsidP="0055522B">
            <w:pPr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0,2</w:t>
            </w:r>
          </w:p>
        </w:tc>
        <w:tc>
          <w:tcPr>
            <w:tcW w:w="1619" w:type="dxa"/>
            <w:shd w:val="clear" w:color="auto" w:fill="auto"/>
          </w:tcPr>
          <w:p w:rsidR="00B1225E" w:rsidRPr="00B1225E" w:rsidRDefault="00B1225E" w:rsidP="0055522B">
            <w:pPr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ОШ-1</w:t>
            </w:r>
          </w:p>
        </w:tc>
      </w:tr>
      <w:tr w:rsidR="00B1225E" w:rsidRPr="00B1225E" w:rsidTr="0055522B">
        <w:tc>
          <w:tcPr>
            <w:tcW w:w="68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2а</w:t>
            </w:r>
          </w:p>
        </w:tc>
        <w:tc>
          <w:tcPr>
            <w:tcW w:w="368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Размещение образовательной организации в нескольких обособленных зданиях </w:t>
            </w:r>
          </w:p>
        </w:tc>
        <w:tc>
          <w:tcPr>
            <w:tcW w:w="20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каждое дополнительное отдельно стоящее здание, в помещениях которого осуществляется образовательный или воспитательный процесс </w:t>
            </w:r>
          </w:p>
        </w:tc>
        <w:tc>
          <w:tcPr>
            <w:tcW w:w="1488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100 </w:t>
            </w:r>
          </w:p>
        </w:tc>
        <w:tc>
          <w:tcPr>
            <w:tcW w:w="161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лицензия</w:t>
            </w:r>
          </w:p>
        </w:tc>
      </w:tr>
      <w:tr w:rsidR="00B1225E" w:rsidRPr="00B1225E" w:rsidTr="0055522B">
        <w:tc>
          <w:tcPr>
            <w:tcW w:w="68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2б</w:t>
            </w:r>
          </w:p>
        </w:tc>
        <w:tc>
          <w:tcPr>
            <w:tcW w:w="368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Наличие в общеобразовательном учреждении нескольких зданий ДДУ, находящихся в оперативном управлении организации и используемых для ведения образовательной деятельности </w:t>
            </w:r>
          </w:p>
        </w:tc>
        <w:tc>
          <w:tcPr>
            <w:tcW w:w="20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каждое отдельно стоящее здание ДДУ </w:t>
            </w:r>
          </w:p>
        </w:tc>
        <w:tc>
          <w:tcPr>
            <w:tcW w:w="1488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50 </w:t>
            </w:r>
          </w:p>
        </w:tc>
        <w:tc>
          <w:tcPr>
            <w:tcW w:w="161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лицензия</w:t>
            </w:r>
          </w:p>
        </w:tc>
      </w:tr>
      <w:tr w:rsidR="00B1225E" w:rsidRPr="00B1225E" w:rsidTr="0055522B">
        <w:tc>
          <w:tcPr>
            <w:tcW w:w="68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3 </w:t>
            </w:r>
          </w:p>
        </w:tc>
        <w:tc>
          <w:tcPr>
            <w:tcW w:w="368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Количество  штатных единиц в образовательном учреждении </w:t>
            </w:r>
          </w:p>
        </w:tc>
        <w:tc>
          <w:tcPr>
            <w:tcW w:w="20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каждую штатную единицу на условиях полного рабочего дня </w:t>
            </w:r>
          </w:p>
        </w:tc>
        <w:tc>
          <w:tcPr>
            <w:tcW w:w="1488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0,5 </w:t>
            </w:r>
          </w:p>
        </w:tc>
        <w:tc>
          <w:tcPr>
            <w:tcW w:w="161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Штатное расписание</w:t>
            </w:r>
          </w:p>
        </w:tc>
      </w:tr>
      <w:tr w:rsidR="00B1225E" w:rsidRPr="00B1225E" w:rsidTr="0055522B">
        <w:tc>
          <w:tcPr>
            <w:tcW w:w="68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4 </w:t>
            </w:r>
          </w:p>
        </w:tc>
        <w:tc>
          <w:tcPr>
            <w:tcW w:w="368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Количество работников, имеющих квалификационную </w:t>
            </w:r>
            <w:r w:rsidRPr="00B1225E">
              <w:rPr>
                <w:lang w:eastAsia="en-US"/>
              </w:rPr>
              <w:lastRenderedPageBreak/>
              <w:t>категорию, всего:</w:t>
            </w:r>
            <w:r w:rsidRPr="00B1225E">
              <w:rPr>
                <w:lang w:eastAsia="en-US"/>
              </w:rPr>
              <w:br/>
              <w:t>- вторую квалификационную категорию, соответствие;</w:t>
            </w:r>
            <w:r w:rsidRPr="00B1225E">
              <w:rPr>
                <w:lang w:eastAsia="en-US"/>
              </w:rPr>
              <w:br/>
              <w:t>- первую квалификационную категорию;</w:t>
            </w:r>
            <w:r w:rsidRPr="00B1225E">
              <w:rPr>
                <w:lang w:eastAsia="en-US"/>
              </w:rPr>
              <w:br/>
              <w:t xml:space="preserve">- высшую квалификационную категорию </w:t>
            </w:r>
          </w:p>
        </w:tc>
        <w:tc>
          <w:tcPr>
            <w:tcW w:w="20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lastRenderedPageBreak/>
              <w:t xml:space="preserve">дополнительно за каждого </w:t>
            </w:r>
            <w:r w:rsidRPr="00B1225E">
              <w:rPr>
                <w:lang w:eastAsia="en-US"/>
              </w:rPr>
              <w:lastRenderedPageBreak/>
              <w:t xml:space="preserve">работника </w:t>
            </w:r>
          </w:p>
        </w:tc>
        <w:tc>
          <w:tcPr>
            <w:tcW w:w="1488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lastRenderedPageBreak/>
              <w:br/>
            </w:r>
            <w:r w:rsidRPr="00B1225E">
              <w:rPr>
                <w:lang w:eastAsia="en-US"/>
              </w:rPr>
              <w:br/>
            </w:r>
          </w:p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0,3 </w:t>
            </w:r>
          </w:p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0,5 </w:t>
            </w:r>
            <w:r w:rsidRPr="00B1225E">
              <w:rPr>
                <w:lang w:eastAsia="en-US"/>
              </w:rPr>
              <w:br/>
            </w:r>
          </w:p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1 </w:t>
            </w:r>
          </w:p>
        </w:tc>
        <w:tc>
          <w:tcPr>
            <w:tcW w:w="161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lastRenderedPageBreak/>
              <w:t>ОШ-1</w:t>
            </w:r>
          </w:p>
        </w:tc>
      </w:tr>
      <w:tr w:rsidR="00B1225E" w:rsidRPr="00B1225E" w:rsidTr="0055522B">
        <w:tc>
          <w:tcPr>
            <w:tcW w:w="68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lastRenderedPageBreak/>
              <w:t xml:space="preserve">5 </w:t>
            </w:r>
          </w:p>
        </w:tc>
        <w:tc>
          <w:tcPr>
            <w:tcW w:w="368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Функционирование оборудованного школьного оздоровительного центра </w:t>
            </w:r>
          </w:p>
        </w:tc>
        <w:tc>
          <w:tcPr>
            <w:tcW w:w="20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при наличии </w:t>
            </w:r>
          </w:p>
        </w:tc>
        <w:tc>
          <w:tcPr>
            <w:tcW w:w="1488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15 </w:t>
            </w:r>
          </w:p>
        </w:tc>
        <w:tc>
          <w:tcPr>
            <w:tcW w:w="161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Приказ директора ОУ</w:t>
            </w:r>
          </w:p>
        </w:tc>
      </w:tr>
      <w:tr w:rsidR="00B1225E" w:rsidRPr="00B1225E" w:rsidTr="0055522B">
        <w:tc>
          <w:tcPr>
            <w:tcW w:w="68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6 </w:t>
            </w:r>
          </w:p>
        </w:tc>
        <w:tc>
          <w:tcPr>
            <w:tcW w:w="368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Наличие </w:t>
            </w:r>
            <w:proofErr w:type="gramStart"/>
            <w:r w:rsidRPr="00B1225E">
              <w:rPr>
                <w:lang w:eastAsia="en-US"/>
              </w:rPr>
              <w:t>оборудованных</w:t>
            </w:r>
            <w:proofErr w:type="gramEnd"/>
            <w:r w:rsidRPr="00B1225E">
              <w:rPr>
                <w:lang w:eastAsia="en-US"/>
              </w:rPr>
              <w:t xml:space="preserve"> и используемых в образовательном процессе: спортивной площадки, стадиона, бассейна, хоккейной коробки </w:t>
            </w:r>
          </w:p>
        </w:tc>
        <w:tc>
          <w:tcPr>
            <w:tcW w:w="20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каждый объект </w:t>
            </w:r>
          </w:p>
        </w:tc>
        <w:tc>
          <w:tcPr>
            <w:tcW w:w="1488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15 </w:t>
            </w:r>
          </w:p>
        </w:tc>
        <w:tc>
          <w:tcPr>
            <w:tcW w:w="161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Паспорт кабинета</w:t>
            </w:r>
          </w:p>
        </w:tc>
      </w:tr>
      <w:tr w:rsidR="00B1225E" w:rsidRPr="00B1225E" w:rsidTr="0055522B">
        <w:tc>
          <w:tcPr>
            <w:tcW w:w="68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7 </w:t>
            </w:r>
          </w:p>
        </w:tc>
        <w:tc>
          <w:tcPr>
            <w:tcW w:w="368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Организация работы в общеобразовательном учреждении специальных (коррекционных) классов, специальных медицинских групп </w:t>
            </w:r>
          </w:p>
        </w:tc>
        <w:tc>
          <w:tcPr>
            <w:tcW w:w="20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каждого обучающегося </w:t>
            </w:r>
          </w:p>
        </w:tc>
        <w:tc>
          <w:tcPr>
            <w:tcW w:w="1488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1 </w:t>
            </w:r>
          </w:p>
        </w:tc>
        <w:tc>
          <w:tcPr>
            <w:tcW w:w="161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ОШ-1</w:t>
            </w:r>
          </w:p>
        </w:tc>
      </w:tr>
      <w:tr w:rsidR="00B1225E" w:rsidRPr="00B1225E" w:rsidTr="0055522B">
        <w:tc>
          <w:tcPr>
            <w:tcW w:w="68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8 </w:t>
            </w:r>
          </w:p>
        </w:tc>
        <w:tc>
          <w:tcPr>
            <w:tcW w:w="368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Организация работы в учреждении классов с углубленным изучением отдельных предметов, профильных классов</w:t>
            </w:r>
          </w:p>
        </w:tc>
        <w:tc>
          <w:tcPr>
            <w:tcW w:w="20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каждый класс </w:t>
            </w:r>
          </w:p>
        </w:tc>
        <w:tc>
          <w:tcPr>
            <w:tcW w:w="1488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10 </w:t>
            </w:r>
          </w:p>
        </w:tc>
        <w:tc>
          <w:tcPr>
            <w:tcW w:w="161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ОШ-1</w:t>
            </w:r>
          </w:p>
        </w:tc>
      </w:tr>
      <w:tr w:rsidR="00B1225E" w:rsidRPr="00B1225E" w:rsidTr="0055522B">
        <w:tc>
          <w:tcPr>
            <w:tcW w:w="68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9</w:t>
            </w:r>
          </w:p>
        </w:tc>
        <w:tc>
          <w:tcPr>
            <w:tcW w:w="368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Наличие в учреждении групп профессиональной подготовки</w:t>
            </w:r>
          </w:p>
        </w:tc>
        <w:tc>
          <w:tcPr>
            <w:tcW w:w="2007" w:type="dxa"/>
            <w:shd w:val="clear" w:color="auto" w:fill="auto"/>
          </w:tcPr>
          <w:p w:rsidR="00B1225E" w:rsidRPr="00B1225E" w:rsidRDefault="00C401A8" w:rsidP="0055522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B1225E" w:rsidRPr="00B1225E">
              <w:rPr>
                <w:lang w:eastAsia="en-US"/>
              </w:rPr>
              <w:t>а каждую группу</w:t>
            </w:r>
          </w:p>
        </w:tc>
        <w:tc>
          <w:tcPr>
            <w:tcW w:w="1488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10</w:t>
            </w:r>
          </w:p>
        </w:tc>
        <w:tc>
          <w:tcPr>
            <w:tcW w:w="161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ОШ-1</w:t>
            </w:r>
          </w:p>
        </w:tc>
      </w:tr>
      <w:tr w:rsidR="00B1225E" w:rsidRPr="00B1225E" w:rsidTr="0055522B">
        <w:tc>
          <w:tcPr>
            <w:tcW w:w="68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10</w:t>
            </w:r>
          </w:p>
        </w:tc>
        <w:tc>
          <w:tcPr>
            <w:tcW w:w="368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Организация деятельности экспериментальных площадок и ресурсных центров </w:t>
            </w:r>
          </w:p>
        </w:tc>
        <w:tc>
          <w:tcPr>
            <w:tcW w:w="20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при наличии </w:t>
            </w:r>
          </w:p>
        </w:tc>
        <w:tc>
          <w:tcPr>
            <w:tcW w:w="1488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50</w:t>
            </w:r>
          </w:p>
        </w:tc>
        <w:tc>
          <w:tcPr>
            <w:tcW w:w="161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Приказ УО, МО и </w:t>
            </w:r>
            <w:proofErr w:type="gramStart"/>
            <w:r w:rsidRPr="00B1225E">
              <w:rPr>
                <w:lang w:eastAsia="en-US"/>
              </w:rPr>
              <w:t>ПО</w:t>
            </w:r>
            <w:proofErr w:type="gramEnd"/>
            <w:r w:rsidRPr="00B1225E">
              <w:rPr>
                <w:lang w:eastAsia="en-US"/>
              </w:rPr>
              <w:t xml:space="preserve"> СО</w:t>
            </w:r>
          </w:p>
        </w:tc>
      </w:tr>
      <w:tr w:rsidR="00B1225E" w:rsidRPr="00B1225E" w:rsidTr="0055522B">
        <w:tc>
          <w:tcPr>
            <w:tcW w:w="68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11</w:t>
            </w:r>
          </w:p>
        </w:tc>
        <w:tc>
          <w:tcPr>
            <w:tcW w:w="368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Организация работы по сопровождению обучающихся при перевозке детей школьным автобусом </w:t>
            </w:r>
          </w:p>
        </w:tc>
        <w:tc>
          <w:tcPr>
            <w:tcW w:w="20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при наличии </w:t>
            </w:r>
          </w:p>
        </w:tc>
        <w:tc>
          <w:tcPr>
            <w:tcW w:w="1488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15 </w:t>
            </w:r>
          </w:p>
        </w:tc>
        <w:tc>
          <w:tcPr>
            <w:tcW w:w="161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Приказ ОУ</w:t>
            </w:r>
          </w:p>
        </w:tc>
      </w:tr>
      <w:tr w:rsidR="00B1225E" w:rsidRPr="00B1225E" w:rsidTr="0055522B">
        <w:tc>
          <w:tcPr>
            <w:tcW w:w="68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12</w:t>
            </w:r>
          </w:p>
        </w:tc>
        <w:tc>
          <w:tcPr>
            <w:tcW w:w="368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Наличие оборудованных и используемых в образовательном процессе мастерских (в зависимости от их состояния)</w:t>
            </w:r>
          </w:p>
        </w:tc>
        <w:tc>
          <w:tcPr>
            <w:tcW w:w="20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каждую мастерскую </w:t>
            </w:r>
          </w:p>
        </w:tc>
        <w:tc>
          <w:tcPr>
            <w:tcW w:w="1488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10 </w:t>
            </w:r>
          </w:p>
        </w:tc>
        <w:tc>
          <w:tcPr>
            <w:tcW w:w="161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Паспорт кабинета</w:t>
            </w:r>
          </w:p>
        </w:tc>
      </w:tr>
      <w:tr w:rsidR="00B1225E" w:rsidRPr="00B1225E" w:rsidTr="0055522B">
        <w:tc>
          <w:tcPr>
            <w:tcW w:w="68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13</w:t>
            </w:r>
          </w:p>
        </w:tc>
        <w:tc>
          <w:tcPr>
            <w:tcW w:w="3681" w:type="dxa"/>
            <w:shd w:val="clear" w:color="auto" w:fill="auto"/>
          </w:tcPr>
          <w:p w:rsidR="00B1225E" w:rsidRPr="00B1225E" w:rsidRDefault="00B1225E" w:rsidP="001C2197">
            <w:pPr>
              <w:rPr>
                <w:lang w:eastAsia="en-US"/>
              </w:rPr>
            </w:pPr>
            <w:r w:rsidRPr="00B1225E">
              <w:rPr>
                <w:lang w:eastAsia="en-US"/>
              </w:rPr>
              <w:t>Использование дистанционных образовательных технологий в образовательном процессе и методической деятельности</w:t>
            </w:r>
          </w:p>
        </w:tc>
        <w:tc>
          <w:tcPr>
            <w:tcW w:w="20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при наличии</w:t>
            </w:r>
          </w:p>
        </w:tc>
        <w:tc>
          <w:tcPr>
            <w:tcW w:w="1488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15</w:t>
            </w:r>
          </w:p>
        </w:tc>
        <w:tc>
          <w:tcPr>
            <w:tcW w:w="161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Служебная записка руководителя ОУ*</w:t>
            </w:r>
          </w:p>
        </w:tc>
      </w:tr>
      <w:tr w:rsidR="00B1225E" w:rsidRPr="00B1225E" w:rsidTr="0055522B">
        <w:tc>
          <w:tcPr>
            <w:tcW w:w="68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14</w:t>
            </w:r>
          </w:p>
        </w:tc>
        <w:tc>
          <w:tcPr>
            <w:tcW w:w="368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Наличие уникальных форм деятельности с воспитанниками, родителям</w:t>
            </w:r>
            <w:r w:rsidR="00C401A8">
              <w:rPr>
                <w:lang w:eastAsia="en-US"/>
              </w:rPr>
              <w:t>и, сотрудниками</w:t>
            </w:r>
          </w:p>
        </w:tc>
        <w:tc>
          <w:tcPr>
            <w:tcW w:w="20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За наличие</w:t>
            </w:r>
          </w:p>
        </w:tc>
        <w:tc>
          <w:tcPr>
            <w:tcW w:w="1488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50</w:t>
            </w:r>
          </w:p>
        </w:tc>
        <w:tc>
          <w:tcPr>
            <w:tcW w:w="161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Служебная записка руководителя ОУ*</w:t>
            </w:r>
          </w:p>
        </w:tc>
      </w:tr>
      <w:tr w:rsidR="00B1225E" w:rsidRPr="00B1225E" w:rsidTr="0055522B">
        <w:tc>
          <w:tcPr>
            <w:tcW w:w="68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15</w:t>
            </w:r>
          </w:p>
        </w:tc>
        <w:tc>
          <w:tcPr>
            <w:tcW w:w="368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Наличие автономной  организационно-правовой формы</w:t>
            </w:r>
          </w:p>
        </w:tc>
        <w:tc>
          <w:tcPr>
            <w:tcW w:w="20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За наличие</w:t>
            </w:r>
          </w:p>
        </w:tc>
        <w:tc>
          <w:tcPr>
            <w:tcW w:w="1488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50</w:t>
            </w:r>
          </w:p>
        </w:tc>
        <w:tc>
          <w:tcPr>
            <w:tcW w:w="161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лицензия</w:t>
            </w:r>
          </w:p>
        </w:tc>
      </w:tr>
      <w:tr w:rsidR="00B1225E" w:rsidRPr="00B1225E" w:rsidTr="0055522B">
        <w:tc>
          <w:tcPr>
            <w:tcW w:w="68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16</w:t>
            </w:r>
          </w:p>
        </w:tc>
        <w:tc>
          <w:tcPr>
            <w:tcW w:w="368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Количество расположенных на территории теневых навесов (на территории ДДУ)</w:t>
            </w:r>
          </w:p>
        </w:tc>
        <w:tc>
          <w:tcPr>
            <w:tcW w:w="20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каждый используемый теневой навес </w:t>
            </w:r>
          </w:p>
        </w:tc>
        <w:tc>
          <w:tcPr>
            <w:tcW w:w="1488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10,0 </w:t>
            </w:r>
          </w:p>
        </w:tc>
        <w:tc>
          <w:tcPr>
            <w:tcW w:w="161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Служебная записка руководителя </w:t>
            </w:r>
            <w:r w:rsidRPr="00B1225E">
              <w:rPr>
                <w:lang w:eastAsia="en-US"/>
              </w:rPr>
              <w:lastRenderedPageBreak/>
              <w:t>ОУ*</w:t>
            </w:r>
          </w:p>
        </w:tc>
      </w:tr>
      <w:tr w:rsidR="00B1225E" w:rsidRPr="00B1225E" w:rsidTr="0055522B">
        <w:tc>
          <w:tcPr>
            <w:tcW w:w="68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lastRenderedPageBreak/>
              <w:t>17</w:t>
            </w:r>
          </w:p>
        </w:tc>
        <w:tc>
          <w:tcPr>
            <w:tcW w:w="368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Наличие коллективного договора и ежегодного соглашения по охране труда</w:t>
            </w:r>
          </w:p>
        </w:tc>
        <w:tc>
          <w:tcPr>
            <w:tcW w:w="2007" w:type="dxa"/>
            <w:shd w:val="clear" w:color="auto" w:fill="auto"/>
          </w:tcPr>
          <w:p w:rsidR="00B1225E" w:rsidRPr="00B1225E" w:rsidRDefault="00C401A8" w:rsidP="0055522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B1225E" w:rsidRPr="00B1225E">
              <w:rPr>
                <w:lang w:eastAsia="en-US"/>
              </w:rPr>
              <w:t>а наличие</w:t>
            </w:r>
          </w:p>
        </w:tc>
        <w:tc>
          <w:tcPr>
            <w:tcW w:w="1488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5</w:t>
            </w:r>
          </w:p>
        </w:tc>
        <w:tc>
          <w:tcPr>
            <w:tcW w:w="161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Информационная записка председателя городской организации профсоюза</w:t>
            </w:r>
          </w:p>
        </w:tc>
      </w:tr>
      <w:tr w:rsidR="00B1225E" w:rsidRPr="00B1225E" w:rsidTr="0055522B">
        <w:tc>
          <w:tcPr>
            <w:tcW w:w="68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18</w:t>
            </w:r>
          </w:p>
        </w:tc>
        <w:tc>
          <w:tcPr>
            <w:tcW w:w="368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Наличие условий </w:t>
            </w:r>
            <w:proofErr w:type="gramStart"/>
            <w:r w:rsidRPr="00B1225E">
              <w:rPr>
                <w:lang w:eastAsia="en-US"/>
              </w:rPr>
              <w:t>для</w:t>
            </w:r>
            <w:proofErr w:type="gramEnd"/>
            <w:r w:rsidRPr="00B1225E">
              <w:rPr>
                <w:lang w:eastAsia="en-US"/>
              </w:rPr>
              <w:t xml:space="preserve"> </w:t>
            </w:r>
            <w:proofErr w:type="gramStart"/>
            <w:r w:rsidRPr="00B1225E">
              <w:rPr>
                <w:lang w:eastAsia="en-US"/>
              </w:rPr>
              <w:t>осуществление</w:t>
            </w:r>
            <w:proofErr w:type="gramEnd"/>
            <w:r w:rsidRPr="00B1225E">
              <w:rPr>
                <w:lang w:eastAsia="en-US"/>
              </w:rPr>
              <w:t xml:space="preserve"> деятельности выборного органа первичной профсоюзной организации (определены места для проведения собраний ППО  и заседаний профкома, для хранения документации, закреплена в КД доплата за работу председателем ППО, имеется стенд ППО)</w:t>
            </w:r>
          </w:p>
        </w:tc>
        <w:tc>
          <w:tcPr>
            <w:tcW w:w="2007" w:type="dxa"/>
            <w:shd w:val="clear" w:color="auto" w:fill="auto"/>
          </w:tcPr>
          <w:p w:rsidR="00B1225E" w:rsidRPr="00B1225E" w:rsidRDefault="00C401A8" w:rsidP="0055522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B1225E" w:rsidRPr="00B1225E">
              <w:rPr>
                <w:lang w:eastAsia="en-US"/>
              </w:rPr>
              <w:t>а наличие</w:t>
            </w:r>
          </w:p>
        </w:tc>
        <w:tc>
          <w:tcPr>
            <w:tcW w:w="1488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5</w:t>
            </w:r>
          </w:p>
        </w:tc>
        <w:tc>
          <w:tcPr>
            <w:tcW w:w="161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Информационная записка председателя городской организации профсоюза</w:t>
            </w:r>
          </w:p>
        </w:tc>
      </w:tr>
      <w:tr w:rsidR="00B1225E" w:rsidRPr="00B1225E" w:rsidTr="0055522B">
        <w:tc>
          <w:tcPr>
            <w:tcW w:w="68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19</w:t>
            </w:r>
          </w:p>
        </w:tc>
        <w:tc>
          <w:tcPr>
            <w:tcW w:w="368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Наличие в коллективном договоре дополнительных (в сравнении с ТК) трудовых и социальных гарантий</w:t>
            </w:r>
          </w:p>
        </w:tc>
        <w:tc>
          <w:tcPr>
            <w:tcW w:w="2007" w:type="dxa"/>
            <w:shd w:val="clear" w:color="auto" w:fill="auto"/>
          </w:tcPr>
          <w:p w:rsidR="00B1225E" w:rsidRPr="00B1225E" w:rsidRDefault="00C401A8" w:rsidP="0055522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B1225E" w:rsidRPr="00B1225E">
              <w:rPr>
                <w:lang w:eastAsia="en-US"/>
              </w:rPr>
              <w:t>а наличие**</w:t>
            </w:r>
          </w:p>
        </w:tc>
        <w:tc>
          <w:tcPr>
            <w:tcW w:w="1488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10</w:t>
            </w:r>
          </w:p>
        </w:tc>
        <w:tc>
          <w:tcPr>
            <w:tcW w:w="161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Информационная записка председателя городской организации профсоюза</w:t>
            </w:r>
          </w:p>
        </w:tc>
      </w:tr>
    </w:tbl>
    <w:p w:rsidR="00B1225E" w:rsidRPr="00B1225E" w:rsidRDefault="00B1225E" w:rsidP="00B1225E">
      <w:pPr>
        <w:ind w:firstLine="709"/>
        <w:jc w:val="both"/>
      </w:pPr>
    </w:p>
    <w:p w:rsidR="00B1225E" w:rsidRPr="00B1225E" w:rsidRDefault="00C401A8" w:rsidP="00B1225E">
      <w:pPr>
        <w:ind w:firstLine="709"/>
        <w:jc w:val="both"/>
      </w:pPr>
      <w:r>
        <w:t xml:space="preserve">* </w:t>
      </w:r>
      <w:r w:rsidR="00B1225E" w:rsidRPr="00B1225E">
        <w:t xml:space="preserve"> при наличии согласования с куратором ОУ</w:t>
      </w:r>
    </w:p>
    <w:p w:rsidR="00B1225E" w:rsidRPr="00B1225E" w:rsidRDefault="00C401A8" w:rsidP="00B1225E">
      <w:pPr>
        <w:ind w:firstLine="709"/>
        <w:jc w:val="both"/>
      </w:pPr>
      <w:r>
        <w:t>**</w:t>
      </w:r>
      <w:r w:rsidR="00B1225E" w:rsidRPr="00B1225E">
        <w:t xml:space="preserve"> только для автономных и бюджетных образовательных организаций</w:t>
      </w:r>
    </w:p>
    <w:p w:rsidR="00B1225E" w:rsidRPr="00B1225E" w:rsidRDefault="00B1225E" w:rsidP="00B1225E">
      <w:pPr>
        <w:ind w:firstLine="709"/>
        <w:jc w:val="both"/>
      </w:pPr>
    </w:p>
    <w:p w:rsidR="007A0914" w:rsidRDefault="007A0914" w:rsidP="00B1225E">
      <w:pPr>
        <w:spacing w:before="100" w:beforeAutospacing="1" w:after="100" w:afterAutospacing="1"/>
        <w:jc w:val="right"/>
        <w:rPr>
          <w:bCs/>
        </w:rPr>
      </w:pPr>
    </w:p>
    <w:p w:rsidR="007A0914" w:rsidRDefault="007A0914" w:rsidP="00B1225E">
      <w:pPr>
        <w:spacing w:before="100" w:beforeAutospacing="1" w:after="100" w:afterAutospacing="1"/>
        <w:jc w:val="right"/>
        <w:rPr>
          <w:bCs/>
        </w:rPr>
      </w:pPr>
    </w:p>
    <w:p w:rsidR="007A0914" w:rsidRDefault="007A0914" w:rsidP="00B1225E">
      <w:pPr>
        <w:spacing w:before="100" w:beforeAutospacing="1" w:after="100" w:afterAutospacing="1"/>
        <w:jc w:val="right"/>
        <w:rPr>
          <w:bCs/>
        </w:rPr>
      </w:pPr>
    </w:p>
    <w:p w:rsidR="007A0914" w:rsidRDefault="007A0914" w:rsidP="00B1225E">
      <w:pPr>
        <w:spacing w:before="100" w:beforeAutospacing="1" w:after="100" w:afterAutospacing="1"/>
        <w:jc w:val="right"/>
        <w:rPr>
          <w:bCs/>
        </w:rPr>
      </w:pPr>
    </w:p>
    <w:p w:rsidR="007A0914" w:rsidRDefault="007A0914" w:rsidP="00B1225E">
      <w:pPr>
        <w:spacing w:before="100" w:beforeAutospacing="1" w:after="100" w:afterAutospacing="1"/>
        <w:jc w:val="right"/>
        <w:rPr>
          <w:bCs/>
        </w:rPr>
      </w:pPr>
    </w:p>
    <w:p w:rsidR="007A0914" w:rsidRDefault="007A0914" w:rsidP="00B1225E">
      <w:pPr>
        <w:spacing w:before="100" w:beforeAutospacing="1" w:after="100" w:afterAutospacing="1"/>
        <w:jc w:val="right"/>
        <w:rPr>
          <w:bCs/>
        </w:rPr>
      </w:pPr>
    </w:p>
    <w:p w:rsidR="007A0914" w:rsidRDefault="007A0914" w:rsidP="00B1225E">
      <w:pPr>
        <w:spacing w:before="100" w:beforeAutospacing="1" w:after="100" w:afterAutospacing="1"/>
        <w:jc w:val="right"/>
        <w:rPr>
          <w:bCs/>
        </w:rPr>
      </w:pPr>
    </w:p>
    <w:p w:rsidR="007A0914" w:rsidRDefault="007A0914" w:rsidP="00B1225E">
      <w:pPr>
        <w:spacing w:before="100" w:beforeAutospacing="1" w:after="100" w:afterAutospacing="1"/>
        <w:jc w:val="right"/>
        <w:rPr>
          <w:bCs/>
        </w:rPr>
      </w:pPr>
    </w:p>
    <w:p w:rsidR="007A0914" w:rsidRDefault="007A0914" w:rsidP="00B1225E">
      <w:pPr>
        <w:spacing w:before="100" w:beforeAutospacing="1" w:after="100" w:afterAutospacing="1"/>
        <w:jc w:val="right"/>
        <w:rPr>
          <w:bCs/>
        </w:rPr>
      </w:pPr>
    </w:p>
    <w:p w:rsidR="007A0914" w:rsidRDefault="007A0914" w:rsidP="007A0914">
      <w:pPr>
        <w:spacing w:before="100" w:beforeAutospacing="1" w:after="100" w:afterAutospacing="1"/>
        <w:rPr>
          <w:bCs/>
        </w:rPr>
      </w:pPr>
    </w:p>
    <w:p w:rsidR="00B2298B" w:rsidRDefault="00B2298B" w:rsidP="007A0914">
      <w:pPr>
        <w:spacing w:before="100" w:beforeAutospacing="1" w:after="100" w:afterAutospacing="1"/>
        <w:rPr>
          <w:bCs/>
        </w:rPr>
      </w:pPr>
    </w:p>
    <w:p w:rsidR="007A0914" w:rsidRDefault="007A0914" w:rsidP="007A0914">
      <w:pPr>
        <w:spacing w:before="100" w:beforeAutospacing="1" w:after="100" w:afterAutospacing="1"/>
        <w:rPr>
          <w:bCs/>
        </w:rPr>
      </w:pPr>
    </w:p>
    <w:p w:rsidR="00B2298B" w:rsidRDefault="00B2298B" w:rsidP="007A0914">
      <w:pPr>
        <w:spacing w:before="100" w:beforeAutospacing="1" w:after="100" w:afterAutospacing="1"/>
        <w:rPr>
          <w:bCs/>
          <w:sz w:val="16"/>
          <w:szCs w:val="16"/>
        </w:rPr>
      </w:pPr>
    </w:p>
    <w:p w:rsidR="00BA4388" w:rsidRPr="00B2298B" w:rsidRDefault="00BA4388" w:rsidP="007A0914">
      <w:pPr>
        <w:spacing w:before="100" w:beforeAutospacing="1" w:after="100" w:afterAutospacing="1"/>
        <w:rPr>
          <w:bCs/>
          <w:sz w:val="16"/>
          <w:szCs w:val="16"/>
        </w:rPr>
      </w:pPr>
    </w:p>
    <w:p w:rsidR="007A0914" w:rsidRPr="00B1225E" w:rsidRDefault="007A0914" w:rsidP="007A0914">
      <w:pPr>
        <w:ind w:left="4248"/>
        <w:rPr>
          <w:bCs/>
        </w:rPr>
      </w:pPr>
      <w:r w:rsidRPr="00B1225E">
        <w:rPr>
          <w:bCs/>
        </w:rPr>
        <w:t xml:space="preserve">Приложение </w:t>
      </w:r>
      <w:r>
        <w:rPr>
          <w:bCs/>
        </w:rPr>
        <w:t>№ 2</w:t>
      </w:r>
    </w:p>
    <w:p w:rsidR="007A0914" w:rsidRDefault="007A0914" w:rsidP="007A0914">
      <w:pPr>
        <w:ind w:left="4248"/>
        <w:rPr>
          <w:color w:val="000000"/>
        </w:rPr>
      </w:pPr>
      <w:r w:rsidRPr="00B1225E">
        <w:rPr>
          <w:color w:val="000000"/>
        </w:rPr>
        <w:t xml:space="preserve">к Положению об оплате труда руководителей </w:t>
      </w:r>
    </w:p>
    <w:p w:rsidR="007A0914" w:rsidRDefault="007A0914" w:rsidP="007A0914">
      <w:pPr>
        <w:ind w:left="4248"/>
        <w:rPr>
          <w:color w:val="000000"/>
        </w:rPr>
      </w:pPr>
      <w:r w:rsidRPr="00B1225E">
        <w:rPr>
          <w:color w:val="000000"/>
        </w:rPr>
        <w:t>муниципальных  образоват</w:t>
      </w:r>
      <w:r>
        <w:rPr>
          <w:color w:val="000000"/>
        </w:rPr>
        <w:t>ельных организаций</w:t>
      </w:r>
    </w:p>
    <w:p w:rsidR="007A0914" w:rsidRDefault="007A0914" w:rsidP="007A0914">
      <w:pPr>
        <w:ind w:left="4248"/>
        <w:rPr>
          <w:color w:val="000000"/>
        </w:rPr>
      </w:pPr>
      <w:r w:rsidRPr="00B1225E">
        <w:rPr>
          <w:color w:val="000000"/>
        </w:rPr>
        <w:t xml:space="preserve">Полевского городского округа, в отношении </w:t>
      </w:r>
    </w:p>
    <w:p w:rsidR="007A0914" w:rsidRDefault="007A0914" w:rsidP="007A0914">
      <w:pPr>
        <w:ind w:left="4248"/>
        <w:rPr>
          <w:color w:val="000000"/>
        </w:rPr>
      </w:pPr>
      <w:proofErr w:type="gramStart"/>
      <w:r w:rsidRPr="00B1225E">
        <w:rPr>
          <w:color w:val="000000"/>
        </w:rPr>
        <w:t>которых</w:t>
      </w:r>
      <w:proofErr w:type="gramEnd"/>
      <w:r w:rsidRPr="00B1225E">
        <w:rPr>
          <w:color w:val="000000"/>
        </w:rPr>
        <w:t xml:space="preserve"> функции и полномочия учредителя </w:t>
      </w:r>
    </w:p>
    <w:p w:rsidR="007A0914" w:rsidRDefault="007A0914" w:rsidP="007A0914">
      <w:pPr>
        <w:ind w:left="4248"/>
        <w:rPr>
          <w:color w:val="000000"/>
        </w:rPr>
      </w:pPr>
      <w:r w:rsidRPr="00B1225E">
        <w:rPr>
          <w:color w:val="000000"/>
        </w:rPr>
        <w:t>осуществляются органом местного самоуправления</w:t>
      </w:r>
    </w:p>
    <w:p w:rsidR="007A0914" w:rsidRDefault="007A0914" w:rsidP="007A0914">
      <w:pPr>
        <w:ind w:left="4248"/>
        <w:rPr>
          <w:color w:val="000000"/>
        </w:rPr>
      </w:pPr>
      <w:r w:rsidRPr="00B1225E">
        <w:rPr>
          <w:color w:val="000000"/>
        </w:rPr>
        <w:t>Управление образованием Полевского</w:t>
      </w:r>
    </w:p>
    <w:p w:rsidR="007A0914" w:rsidRPr="00B1225E" w:rsidRDefault="007A0914" w:rsidP="007A0914">
      <w:pPr>
        <w:ind w:left="4248"/>
        <w:rPr>
          <w:color w:val="000000"/>
        </w:rPr>
      </w:pPr>
      <w:r w:rsidRPr="00B1225E">
        <w:rPr>
          <w:color w:val="000000"/>
        </w:rPr>
        <w:t>городского округа</w:t>
      </w:r>
    </w:p>
    <w:p w:rsidR="007A0914" w:rsidRDefault="007A0914" w:rsidP="00B1225E">
      <w:pPr>
        <w:spacing w:before="100" w:beforeAutospacing="1" w:after="100" w:afterAutospacing="1"/>
        <w:jc w:val="right"/>
        <w:rPr>
          <w:bCs/>
        </w:rPr>
      </w:pPr>
    </w:p>
    <w:p w:rsidR="007A0914" w:rsidRPr="00BA4388" w:rsidRDefault="007A0914" w:rsidP="00BA4388">
      <w:pPr>
        <w:pStyle w:val="1"/>
        <w:rPr>
          <w:sz w:val="24"/>
        </w:rPr>
      </w:pPr>
    </w:p>
    <w:p w:rsidR="00BA4388" w:rsidRPr="00BA4388" w:rsidRDefault="00BA4388" w:rsidP="00BA4388">
      <w:pPr>
        <w:pStyle w:val="1"/>
        <w:rPr>
          <w:b/>
          <w:sz w:val="24"/>
        </w:rPr>
      </w:pPr>
      <w:r w:rsidRPr="00BA4388">
        <w:rPr>
          <w:b/>
          <w:sz w:val="24"/>
        </w:rPr>
        <w:t>ПЕРЕЧЕНЬ</w:t>
      </w:r>
      <w:r w:rsidR="00B1225E" w:rsidRPr="00BA4388">
        <w:rPr>
          <w:b/>
          <w:sz w:val="24"/>
        </w:rPr>
        <w:t xml:space="preserve"> </w:t>
      </w:r>
    </w:p>
    <w:p w:rsidR="00BA4388" w:rsidRDefault="00B1225E" w:rsidP="00BA4388">
      <w:pPr>
        <w:pStyle w:val="1"/>
        <w:rPr>
          <w:b/>
          <w:sz w:val="24"/>
        </w:rPr>
      </w:pPr>
      <w:r w:rsidRPr="00BA4388">
        <w:rPr>
          <w:b/>
          <w:sz w:val="24"/>
        </w:rPr>
        <w:t xml:space="preserve">критериев установления руководителям организаций </w:t>
      </w:r>
    </w:p>
    <w:p w:rsidR="00B1225E" w:rsidRDefault="00B1225E" w:rsidP="00BA4388">
      <w:pPr>
        <w:pStyle w:val="1"/>
        <w:rPr>
          <w:b/>
          <w:sz w:val="24"/>
        </w:rPr>
      </w:pPr>
      <w:r w:rsidRPr="00BA4388">
        <w:rPr>
          <w:b/>
          <w:sz w:val="24"/>
        </w:rPr>
        <w:t xml:space="preserve">персональных повышающих коэффициентов, учитывающих показатели деятельности дошкольных образовательных организаций </w:t>
      </w:r>
    </w:p>
    <w:p w:rsidR="00EE3C74" w:rsidRPr="00EE3C74" w:rsidRDefault="00EE3C74" w:rsidP="00EE3C74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3100"/>
        <w:gridCol w:w="2432"/>
        <w:gridCol w:w="1559"/>
        <w:gridCol w:w="2126"/>
      </w:tblGrid>
      <w:tr w:rsidR="00EE3C74" w:rsidRPr="0055522B" w:rsidTr="0055522B">
        <w:tc>
          <w:tcPr>
            <w:tcW w:w="672" w:type="dxa"/>
            <w:shd w:val="clear" w:color="auto" w:fill="auto"/>
          </w:tcPr>
          <w:p w:rsidR="00EE3C74" w:rsidRPr="00B1225E" w:rsidRDefault="00EE3C74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55522B">
              <w:rPr>
                <w:bCs/>
                <w:lang w:eastAsia="en-US"/>
              </w:rPr>
              <w:t xml:space="preserve">№ </w:t>
            </w:r>
            <w:proofErr w:type="gramStart"/>
            <w:r w:rsidRPr="0055522B">
              <w:rPr>
                <w:bCs/>
                <w:lang w:eastAsia="en-US"/>
              </w:rPr>
              <w:t>п</w:t>
            </w:r>
            <w:proofErr w:type="gramEnd"/>
            <w:r w:rsidRPr="0055522B">
              <w:rPr>
                <w:bCs/>
                <w:lang w:eastAsia="en-US"/>
              </w:rPr>
              <w:t>/п</w:t>
            </w:r>
            <w:r w:rsidRPr="00B1225E">
              <w:rPr>
                <w:lang w:eastAsia="en-US"/>
              </w:rPr>
              <w:t xml:space="preserve"> </w:t>
            </w:r>
          </w:p>
        </w:tc>
        <w:tc>
          <w:tcPr>
            <w:tcW w:w="3100" w:type="dxa"/>
            <w:shd w:val="clear" w:color="auto" w:fill="auto"/>
          </w:tcPr>
          <w:p w:rsidR="00EE3C74" w:rsidRPr="00B1225E" w:rsidRDefault="00EE3C74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55522B">
              <w:rPr>
                <w:bCs/>
                <w:lang w:eastAsia="en-US"/>
              </w:rPr>
              <w:t>Показатели</w:t>
            </w:r>
            <w:r w:rsidRPr="00B1225E">
              <w:rPr>
                <w:lang w:eastAsia="en-US"/>
              </w:rPr>
              <w:t xml:space="preserve"> </w:t>
            </w:r>
          </w:p>
        </w:tc>
        <w:tc>
          <w:tcPr>
            <w:tcW w:w="2432" w:type="dxa"/>
            <w:shd w:val="clear" w:color="auto" w:fill="auto"/>
          </w:tcPr>
          <w:p w:rsidR="00EE3C74" w:rsidRPr="00B1225E" w:rsidRDefault="00EE3C74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55522B">
              <w:rPr>
                <w:bCs/>
                <w:lang w:eastAsia="en-US"/>
              </w:rPr>
              <w:t>Условия (из расчета)</w:t>
            </w:r>
            <w:r w:rsidRPr="00B1225E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E3C74" w:rsidRPr="00B1225E" w:rsidRDefault="00EE3C74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55522B">
              <w:rPr>
                <w:bCs/>
                <w:lang w:eastAsia="en-US"/>
              </w:rPr>
              <w:t>Количество баллов на единицу показателя</w:t>
            </w:r>
            <w:r w:rsidRPr="00B1225E">
              <w:rPr>
                <w:lang w:eastAsia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EE3C74" w:rsidRPr="0055522B" w:rsidRDefault="00EE3C74" w:rsidP="0055522B">
            <w:pPr>
              <w:spacing w:before="100" w:beforeAutospacing="1" w:after="100" w:afterAutospacing="1"/>
              <w:jc w:val="center"/>
              <w:rPr>
                <w:bCs/>
                <w:lang w:eastAsia="en-US"/>
              </w:rPr>
            </w:pPr>
            <w:r w:rsidRPr="0055522B">
              <w:rPr>
                <w:bCs/>
                <w:lang w:eastAsia="en-US"/>
              </w:rPr>
              <w:t>Основание для установления</w:t>
            </w:r>
          </w:p>
        </w:tc>
      </w:tr>
    </w:tbl>
    <w:p w:rsidR="00BA4388" w:rsidRPr="00EE3C74" w:rsidRDefault="00BA4388" w:rsidP="00BA4388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59"/>
        <w:gridCol w:w="2485"/>
        <w:gridCol w:w="1559"/>
        <w:gridCol w:w="2091"/>
      </w:tblGrid>
      <w:tr w:rsidR="00B1225E" w:rsidRPr="00B1225E" w:rsidTr="0055522B">
        <w:trPr>
          <w:tblHeader/>
        </w:trPr>
        <w:tc>
          <w:tcPr>
            <w:tcW w:w="660" w:type="dxa"/>
            <w:shd w:val="clear" w:color="auto" w:fill="auto"/>
          </w:tcPr>
          <w:p w:rsidR="00B1225E" w:rsidRPr="00B1225E" w:rsidRDefault="00EE3C74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059" w:type="dxa"/>
            <w:shd w:val="clear" w:color="auto" w:fill="auto"/>
          </w:tcPr>
          <w:p w:rsidR="00B1225E" w:rsidRPr="00B1225E" w:rsidRDefault="00EE3C74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85" w:type="dxa"/>
            <w:shd w:val="clear" w:color="auto" w:fill="auto"/>
          </w:tcPr>
          <w:p w:rsidR="00B1225E" w:rsidRPr="00B1225E" w:rsidRDefault="00EE3C74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1225E" w:rsidRPr="00B1225E" w:rsidRDefault="00EE3C74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091" w:type="dxa"/>
            <w:shd w:val="clear" w:color="auto" w:fill="auto"/>
          </w:tcPr>
          <w:p w:rsidR="00B1225E" w:rsidRPr="0055522B" w:rsidRDefault="00EE3C74" w:rsidP="0055522B">
            <w:pPr>
              <w:spacing w:before="100" w:beforeAutospacing="1" w:after="100" w:afterAutospacing="1"/>
              <w:jc w:val="center"/>
              <w:rPr>
                <w:bCs/>
                <w:lang w:eastAsia="en-US"/>
              </w:rPr>
            </w:pPr>
            <w:r w:rsidRPr="0055522B">
              <w:rPr>
                <w:bCs/>
                <w:lang w:eastAsia="en-US"/>
              </w:rPr>
              <w:t>5</w:t>
            </w:r>
          </w:p>
        </w:tc>
      </w:tr>
      <w:tr w:rsidR="00B1225E" w:rsidRPr="00B1225E" w:rsidTr="0055522B">
        <w:tc>
          <w:tcPr>
            <w:tcW w:w="66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1.</w:t>
            </w:r>
          </w:p>
        </w:tc>
        <w:tc>
          <w:tcPr>
            <w:tcW w:w="30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Количество воспитанников в образовательном учреждении </w:t>
            </w:r>
          </w:p>
        </w:tc>
        <w:tc>
          <w:tcPr>
            <w:tcW w:w="2485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каждого воспитанника </w:t>
            </w:r>
          </w:p>
        </w:tc>
        <w:tc>
          <w:tcPr>
            <w:tcW w:w="15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0,2 </w:t>
            </w:r>
          </w:p>
        </w:tc>
        <w:tc>
          <w:tcPr>
            <w:tcW w:w="209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ОШ-1</w:t>
            </w:r>
          </w:p>
        </w:tc>
      </w:tr>
      <w:tr w:rsidR="00B1225E" w:rsidRPr="00B1225E" w:rsidTr="0055522B">
        <w:tc>
          <w:tcPr>
            <w:tcW w:w="66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2.</w:t>
            </w:r>
          </w:p>
        </w:tc>
        <w:tc>
          <w:tcPr>
            <w:tcW w:w="30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Количество групп в образовательном учреждении </w:t>
            </w:r>
          </w:p>
        </w:tc>
        <w:tc>
          <w:tcPr>
            <w:tcW w:w="2485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за каждую группу (с учетом семейных групп)</w:t>
            </w:r>
          </w:p>
        </w:tc>
        <w:tc>
          <w:tcPr>
            <w:tcW w:w="15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8,0 </w:t>
            </w:r>
          </w:p>
        </w:tc>
        <w:tc>
          <w:tcPr>
            <w:tcW w:w="209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ОШ-1</w:t>
            </w:r>
          </w:p>
        </w:tc>
      </w:tr>
      <w:tr w:rsidR="00B1225E" w:rsidRPr="00B1225E" w:rsidTr="0055522B">
        <w:tc>
          <w:tcPr>
            <w:tcW w:w="66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3.</w:t>
            </w:r>
          </w:p>
        </w:tc>
        <w:tc>
          <w:tcPr>
            <w:tcW w:w="30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Размещение образовательной организации в нескольких обособленных зданиях </w:t>
            </w:r>
          </w:p>
        </w:tc>
        <w:tc>
          <w:tcPr>
            <w:tcW w:w="2485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каждое дополнительное отдельно стоящее здание, в помещениях которого осуществляется образовательный или воспитательный процесс </w:t>
            </w:r>
          </w:p>
        </w:tc>
        <w:tc>
          <w:tcPr>
            <w:tcW w:w="15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50 </w:t>
            </w:r>
          </w:p>
        </w:tc>
        <w:tc>
          <w:tcPr>
            <w:tcW w:w="209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лицензия</w:t>
            </w:r>
          </w:p>
        </w:tc>
      </w:tr>
      <w:tr w:rsidR="00B1225E" w:rsidRPr="00B1225E" w:rsidTr="0055522B">
        <w:tc>
          <w:tcPr>
            <w:tcW w:w="66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4.</w:t>
            </w:r>
          </w:p>
        </w:tc>
        <w:tc>
          <w:tcPr>
            <w:tcW w:w="30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Количество расположенных на территории теневых навесов </w:t>
            </w:r>
          </w:p>
        </w:tc>
        <w:tc>
          <w:tcPr>
            <w:tcW w:w="2485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каждый используемый теневой навес </w:t>
            </w:r>
          </w:p>
        </w:tc>
        <w:tc>
          <w:tcPr>
            <w:tcW w:w="15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10,0 </w:t>
            </w:r>
          </w:p>
        </w:tc>
        <w:tc>
          <w:tcPr>
            <w:tcW w:w="209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Служебная записка руководителя ОУ*</w:t>
            </w:r>
          </w:p>
        </w:tc>
      </w:tr>
      <w:tr w:rsidR="00B1225E" w:rsidRPr="00B1225E" w:rsidTr="0055522B">
        <w:tc>
          <w:tcPr>
            <w:tcW w:w="66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5.</w:t>
            </w:r>
          </w:p>
        </w:tc>
        <w:tc>
          <w:tcPr>
            <w:tcW w:w="30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Количество сооружений, расположенных на территории </w:t>
            </w:r>
            <w:proofErr w:type="gramStart"/>
            <w:r w:rsidRPr="00B1225E">
              <w:rPr>
                <w:lang w:eastAsia="en-US"/>
              </w:rPr>
              <w:t>образовательного</w:t>
            </w:r>
            <w:proofErr w:type="gramEnd"/>
            <w:r w:rsidRPr="00B1225E">
              <w:rPr>
                <w:lang w:eastAsia="en-US"/>
              </w:rPr>
              <w:t xml:space="preserve"> организации (овощехранилище, хозяйственные постройки)</w:t>
            </w:r>
          </w:p>
        </w:tc>
        <w:tc>
          <w:tcPr>
            <w:tcW w:w="2485" w:type="dxa"/>
            <w:shd w:val="clear" w:color="auto" w:fill="auto"/>
          </w:tcPr>
          <w:p w:rsidR="00B1225E" w:rsidRPr="00B1225E" w:rsidRDefault="00D80CE7" w:rsidP="0055522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B1225E" w:rsidRPr="00B1225E">
              <w:rPr>
                <w:lang w:eastAsia="en-US"/>
              </w:rPr>
              <w:t xml:space="preserve">а каждое отдельное сооружение, которое используется для обеспечения жизнедеятельности и содержится образовательным учреждением </w:t>
            </w:r>
          </w:p>
        </w:tc>
        <w:tc>
          <w:tcPr>
            <w:tcW w:w="15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15,0 </w:t>
            </w:r>
          </w:p>
        </w:tc>
        <w:tc>
          <w:tcPr>
            <w:tcW w:w="209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Служебная записка руководителя ОУ*</w:t>
            </w:r>
          </w:p>
        </w:tc>
      </w:tr>
      <w:tr w:rsidR="00B1225E" w:rsidRPr="00B1225E" w:rsidTr="0055522B">
        <w:tc>
          <w:tcPr>
            <w:tcW w:w="66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6.</w:t>
            </w:r>
          </w:p>
        </w:tc>
        <w:tc>
          <w:tcPr>
            <w:tcW w:w="30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Количество  штатных единиц в образовательном учреждении </w:t>
            </w:r>
          </w:p>
        </w:tc>
        <w:tc>
          <w:tcPr>
            <w:tcW w:w="2485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каждую штатную единицу на условиях полного рабочего дня </w:t>
            </w:r>
          </w:p>
        </w:tc>
        <w:tc>
          <w:tcPr>
            <w:tcW w:w="15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0,5 </w:t>
            </w:r>
          </w:p>
        </w:tc>
        <w:tc>
          <w:tcPr>
            <w:tcW w:w="209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Штатное расписание</w:t>
            </w:r>
          </w:p>
        </w:tc>
      </w:tr>
      <w:tr w:rsidR="00B1225E" w:rsidRPr="00B1225E" w:rsidTr="0055522B">
        <w:tc>
          <w:tcPr>
            <w:tcW w:w="66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lastRenderedPageBreak/>
              <w:t>7.</w:t>
            </w:r>
          </w:p>
        </w:tc>
        <w:tc>
          <w:tcPr>
            <w:tcW w:w="30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Количество работников, имеющих квалификационную категорию, всего:</w:t>
            </w:r>
            <w:r w:rsidRPr="00B1225E">
              <w:rPr>
                <w:lang w:eastAsia="en-US"/>
              </w:rPr>
              <w:br/>
              <w:t>- вторую квалификационную категорию, соответствие;</w:t>
            </w:r>
            <w:r w:rsidRPr="00B1225E">
              <w:rPr>
                <w:lang w:eastAsia="en-US"/>
              </w:rPr>
              <w:br/>
              <w:t>- первую квалификационную категорию;</w:t>
            </w:r>
            <w:r w:rsidRPr="00B1225E">
              <w:rPr>
                <w:lang w:eastAsia="en-US"/>
              </w:rPr>
              <w:br/>
              <w:t xml:space="preserve">- высшую квалификационную категорию </w:t>
            </w:r>
          </w:p>
        </w:tc>
        <w:tc>
          <w:tcPr>
            <w:tcW w:w="2485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каждого работника </w:t>
            </w:r>
          </w:p>
        </w:tc>
        <w:tc>
          <w:tcPr>
            <w:tcW w:w="15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br/>
            </w:r>
            <w:r w:rsidRPr="00B1225E">
              <w:rPr>
                <w:lang w:eastAsia="en-US"/>
              </w:rPr>
              <w:br/>
            </w:r>
          </w:p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0,3 </w:t>
            </w:r>
            <w:r w:rsidRPr="00B1225E">
              <w:rPr>
                <w:lang w:eastAsia="en-US"/>
              </w:rPr>
              <w:br/>
              <w:t xml:space="preserve">0,5 </w:t>
            </w:r>
            <w:r w:rsidRPr="00B1225E">
              <w:rPr>
                <w:lang w:eastAsia="en-US"/>
              </w:rPr>
              <w:br/>
              <w:t xml:space="preserve">1 </w:t>
            </w:r>
          </w:p>
        </w:tc>
        <w:tc>
          <w:tcPr>
            <w:tcW w:w="209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ОШ-1</w:t>
            </w:r>
          </w:p>
        </w:tc>
      </w:tr>
      <w:tr w:rsidR="00B1225E" w:rsidRPr="00B1225E" w:rsidTr="0055522B">
        <w:tc>
          <w:tcPr>
            <w:tcW w:w="66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8</w:t>
            </w:r>
          </w:p>
        </w:tc>
        <w:tc>
          <w:tcPr>
            <w:tcW w:w="3059" w:type="dxa"/>
            <w:shd w:val="clear" w:color="auto" w:fill="auto"/>
          </w:tcPr>
          <w:p w:rsidR="00B1225E" w:rsidRPr="00B1225E" w:rsidRDefault="00B1225E" w:rsidP="001C2197">
            <w:pPr>
              <w:rPr>
                <w:lang w:eastAsia="en-US"/>
              </w:rPr>
            </w:pPr>
            <w:r w:rsidRPr="00B1225E">
              <w:rPr>
                <w:lang w:eastAsia="en-US"/>
              </w:rPr>
              <w:t>Использование дистанционных образовательных технологий в методической деятельности</w:t>
            </w:r>
          </w:p>
        </w:tc>
        <w:tc>
          <w:tcPr>
            <w:tcW w:w="2485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при наличии</w:t>
            </w:r>
          </w:p>
        </w:tc>
        <w:tc>
          <w:tcPr>
            <w:tcW w:w="15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5</w:t>
            </w:r>
          </w:p>
        </w:tc>
        <w:tc>
          <w:tcPr>
            <w:tcW w:w="209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Служебная записка руководителя ОУ*</w:t>
            </w:r>
          </w:p>
        </w:tc>
      </w:tr>
      <w:tr w:rsidR="00B1225E" w:rsidRPr="00B1225E" w:rsidTr="0055522B">
        <w:tc>
          <w:tcPr>
            <w:tcW w:w="66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9</w:t>
            </w:r>
          </w:p>
        </w:tc>
        <w:tc>
          <w:tcPr>
            <w:tcW w:w="30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Круглосуточное пребывание воспитанников в дошкольных образовательных организациях </w:t>
            </w:r>
          </w:p>
        </w:tc>
        <w:tc>
          <w:tcPr>
            <w:tcW w:w="2485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каждую группу </w:t>
            </w:r>
          </w:p>
        </w:tc>
        <w:tc>
          <w:tcPr>
            <w:tcW w:w="15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3,0 </w:t>
            </w:r>
          </w:p>
        </w:tc>
        <w:tc>
          <w:tcPr>
            <w:tcW w:w="209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Приказ руководителя ОУ</w:t>
            </w:r>
          </w:p>
        </w:tc>
      </w:tr>
      <w:tr w:rsidR="00B1225E" w:rsidRPr="00B1225E" w:rsidTr="0055522B">
        <w:tc>
          <w:tcPr>
            <w:tcW w:w="66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10</w:t>
            </w:r>
          </w:p>
        </w:tc>
        <w:tc>
          <w:tcPr>
            <w:tcW w:w="30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proofErr w:type="gramStart"/>
            <w:r w:rsidRPr="00B1225E">
              <w:rPr>
                <w:lang w:eastAsia="en-US"/>
              </w:rPr>
              <w:t xml:space="preserve">Наличие оборудованных и используемых в образовательном процессе: физкультурного и тренажерного залов, физкультурных площадок, бассейна, зимнего сада </w:t>
            </w:r>
            <w:proofErr w:type="gramEnd"/>
          </w:p>
        </w:tc>
        <w:tc>
          <w:tcPr>
            <w:tcW w:w="2485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каждый объект </w:t>
            </w:r>
          </w:p>
        </w:tc>
        <w:tc>
          <w:tcPr>
            <w:tcW w:w="15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15 </w:t>
            </w:r>
          </w:p>
        </w:tc>
        <w:tc>
          <w:tcPr>
            <w:tcW w:w="209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Паспорт кабинета</w:t>
            </w:r>
          </w:p>
        </w:tc>
      </w:tr>
      <w:tr w:rsidR="00B1225E" w:rsidRPr="00B1225E" w:rsidTr="0055522B">
        <w:tc>
          <w:tcPr>
            <w:tcW w:w="66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11</w:t>
            </w:r>
          </w:p>
        </w:tc>
        <w:tc>
          <w:tcPr>
            <w:tcW w:w="30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Наличи</w:t>
            </w:r>
            <w:r w:rsidR="00D80CE7">
              <w:rPr>
                <w:lang w:eastAsia="en-US"/>
              </w:rPr>
              <w:t>е в образовательном учреждении:</w:t>
            </w:r>
            <w:r w:rsidRPr="00B1225E">
              <w:rPr>
                <w:lang w:eastAsia="en-US"/>
              </w:rPr>
              <w:br/>
              <w:t>- детей с ограниченными возможностями здоровья, охваченных квалифицированной коррекцией физич</w:t>
            </w:r>
            <w:r w:rsidR="00D80CE7">
              <w:rPr>
                <w:lang w:eastAsia="en-US"/>
              </w:rPr>
              <w:t>еского и психического развития;</w:t>
            </w:r>
            <w:r w:rsidRPr="00B1225E">
              <w:rPr>
                <w:lang w:eastAsia="en-US"/>
              </w:rPr>
              <w:br/>
              <w:t xml:space="preserve">- детей, охваченных комплексом специальных оздоровительных мероприятий </w:t>
            </w:r>
          </w:p>
        </w:tc>
        <w:tc>
          <w:tcPr>
            <w:tcW w:w="2485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каждого воспитанника </w:t>
            </w:r>
          </w:p>
        </w:tc>
        <w:tc>
          <w:tcPr>
            <w:tcW w:w="15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</w:p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</w:p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0,3 </w:t>
            </w:r>
          </w:p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</w:p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</w:p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0,1</w:t>
            </w:r>
          </w:p>
        </w:tc>
        <w:tc>
          <w:tcPr>
            <w:tcW w:w="209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Служебная записка руководителя ОУ*</w:t>
            </w:r>
          </w:p>
        </w:tc>
      </w:tr>
      <w:tr w:rsidR="00B1225E" w:rsidRPr="00B1225E" w:rsidTr="0055522B">
        <w:tc>
          <w:tcPr>
            <w:tcW w:w="66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12</w:t>
            </w:r>
          </w:p>
        </w:tc>
        <w:tc>
          <w:tcPr>
            <w:tcW w:w="30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Количество воспитанников, охваченных дополнительным образованием, кроме воспитанников физкультурно-оздоровительных групп</w:t>
            </w:r>
          </w:p>
        </w:tc>
        <w:tc>
          <w:tcPr>
            <w:tcW w:w="2485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каждого воспитанника </w:t>
            </w:r>
          </w:p>
        </w:tc>
        <w:tc>
          <w:tcPr>
            <w:tcW w:w="15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0,1 </w:t>
            </w:r>
          </w:p>
        </w:tc>
        <w:tc>
          <w:tcPr>
            <w:tcW w:w="209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Служебная записка руководителя ОУ*</w:t>
            </w:r>
          </w:p>
        </w:tc>
      </w:tr>
      <w:tr w:rsidR="00B1225E" w:rsidRPr="00B1225E" w:rsidTr="0055522B">
        <w:tc>
          <w:tcPr>
            <w:tcW w:w="66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13</w:t>
            </w:r>
          </w:p>
        </w:tc>
        <w:tc>
          <w:tcPr>
            <w:tcW w:w="30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Организация вариативных форм дошкольного </w:t>
            </w:r>
            <w:r w:rsidRPr="00B1225E">
              <w:rPr>
                <w:lang w:eastAsia="en-US"/>
              </w:rPr>
              <w:lastRenderedPageBreak/>
              <w:t>образования (дошкольные мини-центры, группы кратковременного пребывания, группы ранней социальной адаптации)</w:t>
            </w:r>
          </w:p>
        </w:tc>
        <w:tc>
          <w:tcPr>
            <w:tcW w:w="2485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lastRenderedPageBreak/>
              <w:t xml:space="preserve">за каждый вид </w:t>
            </w:r>
          </w:p>
        </w:tc>
        <w:tc>
          <w:tcPr>
            <w:tcW w:w="15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20 </w:t>
            </w:r>
          </w:p>
        </w:tc>
        <w:tc>
          <w:tcPr>
            <w:tcW w:w="209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Приказ руководителя ОУ</w:t>
            </w:r>
          </w:p>
        </w:tc>
      </w:tr>
      <w:tr w:rsidR="00B1225E" w:rsidRPr="00B1225E" w:rsidTr="0055522B">
        <w:tc>
          <w:tcPr>
            <w:tcW w:w="66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lastRenderedPageBreak/>
              <w:t>14</w:t>
            </w:r>
          </w:p>
        </w:tc>
        <w:tc>
          <w:tcPr>
            <w:tcW w:w="30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Наличие в образовательных организациях физкультурно-оздоровительных групп </w:t>
            </w:r>
          </w:p>
        </w:tc>
        <w:tc>
          <w:tcPr>
            <w:tcW w:w="2485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каждую группу </w:t>
            </w:r>
          </w:p>
        </w:tc>
        <w:tc>
          <w:tcPr>
            <w:tcW w:w="15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3 </w:t>
            </w:r>
          </w:p>
        </w:tc>
        <w:tc>
          <w:tcPr>
            <w:tcW w:w="209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Приказ руководителя ОУ</w:t>
            </w:r>
          </w:p>
        </w:tc>
      </w:tr>
      <w:tr w:rsidR="00B1225E" w:rsidRPr="00B1225E" w:rsidTr="0055522B">
        <w:tc>
          <w:tcPr>
            <w:tcW w:w="66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15</w:t>
            </w:r>
          </w:p>
        </w:tc>
        <w:tc>
          <w:tcPr>
            <w:tcW w:w="30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Наличие уникальных форм деятельности с воспитанн</w:t>
            </w:r>
            <w:r w:rsidR="00D80CE7">
              <w:rPr>
                <w:lang w:eastAsia="en-US"/>
              </w:rPr>
              <w:t>иками, родителями, сотрудниками</w:t>
            </w:r>
          </w:p>
        </w:tc>
        <w:tc>
          <w:tcPr>
            <w:tcW w:w="2485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за наличие</w:t>
            </w:r>
          </w:p>
        </w:tc>
        <w:tc>
          <w:tcPr>
            <w:tcW w:w="15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20</w:t>
            </w:r>
          </w:p>
        </w:tc>
        <w:tc>
          <w:tcPr>
            <w:tcW w:w="209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Служебная записка руководителя ОУ*</w:t>
            </w:r>
          </w:p>
        </w:tc>
      </w:tr>
      <w:tr w:rsidR="00B1225E" w:rsidRPr="00B1225E" w:rsidTr="0055522B">
        <w:tc>
          <w:tcPr>
            <w:tcW w:w="66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16</w:t>
            </w:r>
          </w:p>
        </w:tc>
        <w:tc>
          <w:tcPr>
            <w:tcW w:w="30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Наличие коллективного договора и ежегодного соглашения по охране труда</w:t>
            </w:r>
          </w:p>
        </w:tc>
        <w:tc>
          <w:tcPr>
            <w:tcW w:w="2485" w:type="dxa"/>
            <w:shd w:val="clear" w:color="auto" w:fill="auto"/>
          </w:tcPr>
          <w:p w:rsidR="00B1225E" w:rsidRPr="00B1225E" w:rsidRDefault="00D80CE7" w:rsidP="0055522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B1225E" w:rsidRPr="00B1225E">
              <w:rPr>
                <w:lang w:eastAsia="en-US"/>
              </w:rPr>
              <w:t>а наличие</w:t>
            </w:r>
          </w:p>
        </w:tc>
        <w:tc>
          <w:tcPr>
            <w:tcW w:w="15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5</w:t>
            </w:r>
          </w:p>
        </w:tc>
        <w:tc>
          <w:tcPr>
            <w:tcW w:w="209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Информационная записка председателя городской организации профсоюза</w:t>
            </w:r>
          </w:p>
        </w:tc>
      </w:tr>
      <w:tr w:rsidR="00B1225E" w:rsidRPr="00B1225E" w:rsidTr="0055522B">
        <w:tc>
          <w:tcPr>
            <w:tcW w:w="66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17</w:t>
            </w:r>
          </w:p>
        </w:tc>
        <w:tc>
          <w:tcPr>
            <w:tcW w:w="30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Наличие условий для осуществлени</w:t>
            </w:r>
            <w:r w:rsidR="00D80CE7">
              <w:rPr>
                <w:lang w:eastAsia="en-US"/>
              </w:rPr>
              <w:t>я</w:t>
            </w:r>
            <w:r w:rsidRPr="00B1225E">
              <w:rPr>
                <w:lang w:eastAsia="en-US"/>
              </w:rPr>
              <w:t xml:space="preserve"> деятельности выборного органа первичной профсоюзной организации (определены места для проведения собраний ППО  и заседаний профкома, для хранения документации, закреплена в КД доплата за работу председателем ППО, имеется стенд ППО)</w:t>
            </w:r>
          </w:p>
        </w:tc>
        <w:tc>
          <w:tcPr>
            <w:tcW w:w="2485" w:type="dxa"/>
            <w:shd w:val="clear" w:color="auto" w:fill="auto"/>
          </w:tcPr>
          <w:p w:rsidR="00B1225E" w:rsidRPr="00B1225E" w:rsidRDefault="00D80CE7" w:rsidP="0055522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B1225E" w:rsidRPr="00B1225E">
              <w:rPr>
                <w:lang w:eastAsia="en-US"/>
              </w:rPr>
              <w:t>а наличие</w:t>
            </w:r>
          </w:p>
        </w:tc>
        <w:tc>
          <w:tcPr>
            <w:tcW w:w="15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5</w:t>
            </w:r>
          </w:p>
        </w:tc>
        <w:tc>
          <w:tcPr>
            <w:tcW w:w="209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Информационная записка председателя городской организации профсоюза</w:t>
            </w:r>
          </w:p>
        </w:tc>
      </w:tr>
      <w:tr w:rsidR="00B1225E" w:rsidRPr="00B1225E" w:rsidTr="0055522B">
        <w:tc>
          <w:tcPr>
            <w:tcW w:w="66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18</w:t>
            </w:r>
          </w:p>
        </w:tc>
        <w:tc>
          <w:tcPr>
            <w:tcW w:w="30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Наличие в коллективном договоре дополнительных (в сравнении с ТК) трудовых и социальных гарантий</w:t>
            </w:r>
          </w:p>
        </w:tc>
        <w:tc>
          <w:tcPr>
            <w:tcW w:w="2485" w:type="dxa"/>
            <w:shd w:val="clear" w:color="auto" w:fill="auto"/>
          </w:tcPr>
          <w:p w:rsidR="00B1225E" w:rsidRPr="00B1225E" w:rsidRDefault="00D80CE7" w:rsidP="0055522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B1225E" w:rsidRPr="00B1225E">
              <w:rPr>
                <w:lang w:eastAsia="en-US"/>
              </w:rPr>
              <w:t>а наличие**</w:t>
            </w:r>
          </w:p>
        </w:tc>
        <w:tc>
          <w:tcPr>
            <w:tcW w:w="1559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10</w:t>
            </w:r>
          </w:p>
        </w:tc>
        <w:tc>
          <w:tcPr>
            <w:tcW w:w="2091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Информационная записка председателя городской организации профсоюза</w:t>
            </w:r>
          </w:p>
        </w:tc>
      </w:tr>
    </w:tbl>
    <w:p w:rsidR="00B1225E" w:rsidRPr="00B1225E" w:rsidRDefault="00B1225E" w:rsidP="00B1225E">
      <w:pPr>
        <w:ind w:firstLine="709"/>
        <w:jc w:val="both"/>
      </w:pPr>
    </w:p>
    <w:p w:rsidR="00B1225E" w:rsidRPr="00B1225E" w:rsidRDefault="00D80CE7" w:rsidP="00B1225E">
      <w:pPr>
        <w:ind w:firstLine="709"/>
        <w:jc w:val="both"/>
      </w:pPr>
      <w:r>
        <w:t xml:space="preserve">* </w:t>
      </w:r>
      <w:r w:rsidR="00B1225E" w:rsidRPr="00B1225E">
        <w:t>при наличии согласования с куратором ОУ</w:t>
      </w:r>
    </w:p>
    <w:p w:rsidR="00B1225E" w:rsidRPr="00B1225E" w:rsidRDefault="00D80CE7" w:rsidP="00B1225E">
      <w:pPr>
        <w:ind w:firstLine="709"/>
        <w:jc w:val="both"/>
      </w:pPr>
      <w:r>
        <w:t>**</w:t>
      </w:r>
      <w:r w:rsidR="00B1225E" w:rsidRPr="00B1225E">
        <w:t xml:space="preserve"> только для автономных и бюджетных образовательных организаций</w:t>
      </w:r>
    </w:p>
    <w:p w:rsidR="00B1225E" w:rsidRDefault="00B1225E" w:rsidP="00B1225E">
      <w:pPr>
        <w:ind w:firstLine="709"/>
        <w:jc w:val="both"/>
      </w:pPr>
    </w:p>
    <w:p w:rsidR="007A0914" w:rsidRDefault="007A0914" w:rsidP="00B1225E">
      <w:pPr>
        <w:ind w:firstLine="709"/>
        <w:jc w:val="both"/>
      </w:pPr>
    </w:p>
    <w:p w:rsidR="007A0914" w:rsidRDefault="007A0914" w:rsidP="00B1225E">
      <w:pPr>
        <w:ind w:firstLine="709"/>
        <w:jc w:val="both"/>
      </w:pPr>
    </w:p>
    <w:p w:rsidR="007A0914" w:rsidRDefault="007A0914" w:rsidP="00B1225E">
      <w:pPr>
        <w:ind w:firstLine="709"/>
        <w:jc w:val="both"/>
      </w:pPr>
    </w:p>
    <w:p w:rsidR="007A0914" w:rsidRDefault="007A0914" w:rsidP="00B1225E">
      <w:pPr>
        <w:ind w:firstLine="709"/>
        <w:jc w:val="both"/>
      </w:pPr>
    </w:p>
    <w:p w:rsidR="007A0914" w:rsidRDefault="007A0914" w:rsidP="00B1225E">
      <w:pPr>
        <w:ind w:firstLine="709"/>
        <w:jc w:val="both"/>
      </w:pPr>
    </w:p>
    <w:p w:rsidR="007A0914" w:rsidRDefault="007A0914" w:rsidP="00B1225E">
      <w:pPr>
        <w:ind w:firstLine="709"/>
        <w:jc w:val="both"/>
      </w:pPr>
    </w:p>
    <w:p w:rsidR="007A0914" w:rsidRDefault="007A0914" w:rsidP="00B1225E">
      <w:pPr>
        <w:ind w:firstLine="709"/>
        <w:jc w:val="both"/>
      </w:pPr>
    </w:p>
    <w:p w:rsidR="007A0914" w:rsidRDefault="007A0914" w:rsidP="00B1225E">
      <w:pPr>
        <w:ind w:firstLine="709"/>
        <w:jc w:val="both"/>
      </w:pPr>
    </w:p>
    <w:p w:rsidR="00D80CE7" w:rsidRDefault="00D80CE7" w:rsidP="00B1225E">
      <w:pPr>
        <w:ind w:firstLine="709"/>
        <w:jc w:val="both"/>
      </w:pPr>
    </w:p>
    <w:p w:rsidR="00D80CE7" w:rsidRDefault="00D80CE7" w:rsidP="00B1225E">
      <w:pPr>
        <w:ind w:firstLine="709"/>
        <w:jc w:val="both"/>
      </w:pPr>
    </w:p>
    <w:p w:rsidR="007A0914" w:rsidRDefault="007A0914" w:rsidP="00B1225E">
      <w:pPr>
        <w:ind w:firstLine="709"/>
        <w:jc w:val="both"/>
      </w:pPr>
    </w:p>
    <w:p w:rsidR="007A0914" w:rsidRPr="00B1225E" w:rsidRDefault="007A0914" w:rsidP="007A0914">
      <w:pPr>
        <w:ind w:left="4248"/>
        <w:rPr>
          <w:bCs/>
        </w:rPr>
      </w:pPr>
      <w:r w:rsidRPr="00B1225E">
        <w:rPr>
          <w:bCs/>
        </w:rPr>
        <w:t xml:space="preserve">Приложение </w:t>
      </w:r>
      <w:r>
        <w:rPr>
          <w:bCs/>
        </w:rPr>
        <w:t>№ 3</w:t>
      </w:r>
    </w:p>
    <w:p w:rsidR="007A0914" w:rsidRDefault="007A0914" w:rsidP="007A0914">
      <w:pPr>
        <w:ind w:left="4248"/>
        <w:rPr>
          <w:color w:val="000000"/>
        </w:rPr>
      </w:pPr>
      <w:r w:rsidRPr="00B1225E">
        <w:rPr>
          <w:color w:val="000000"/>
        </w:rPr>
        <w:t xml:space="preserve">к Положению об оплате труда руководителей </w:t>
      </w:r>
    </w:p>
    <w:p w:rsidR="007A0914" w:rsidRDefault="007A0914" w:rsidP="007A0914">
      <w:pPr>
        <w:ind w:left="4248"/>
        <w:rPr>
          <w:color w:val="000000"/>
        </w:rPr>
      </w:pPr>
      <w:r w:rsidRPr="00B1225E">
        <w:rPr>
          <w:color w:val="000000"/>
        </w:rPr>
        <w:t>муниципальных  образоват</w:t>
      </w:r>
      <w:r>
        <w:rPr>
          <w:color w:val="000000"/>
        </w:rPr>
        <w:t>ельных организаций</w:t>
      </w:r>
    </w:p>
    <w:p w:rsidR="007A0914" w:rsidRDefault="007A0914" w:rsidP="007A0914">
      <w:pPr>
        <w:ind w:left="4248"/>
        <w:rPr>
          <w:color w:val="000000"/>
        </w:rPr>
      </w:pPr>
      <w:r w:rsidRPr="00B1225E">
        <w:rPr>
          <w:color w:val="000000"/>
        </w:rPr>
        <w:t xml:space="preserve">Полевского городского округа, в отношении </w:t>
      </w:r>
    </w:p>
    <w:p w:rsidR="007A0914" w:rsidRDefault="007A0914" w:rsidP="007A0914">
      <w:pPr>
        <w:ind w:left="4248"/>
        <w:rPr>
          <w:color w:val="000000"/>
        </w:rPr>
      </w:pPr>
      <w:proofErr w:type="gramStart"/>
      <w:r w:rsidRPr="00B1225E">
        <w:rPr>
          <w:color w:val="000000"/>
        </w:rPr>
        <w:t>которых</w:t>
      </w:r>
      <w:proofErr w:type="gramEnd"/>
      <w:r w:rsidRPr="00B1225E">
        <w:rPr>
          <w:color w:val="000000"/>
        </w:rPr>
        <w:t xml:space="preserve"> функции и полномочия учредителя </w:t>
      </w:r>
    </w:p>
    <w:p w:rsidR="007A0914" w:rsidRDefault="007A0914" w:rsidP="007A0914">
      <w:pPr>
        <w:ind w:left="4248"/>
        <w:rPr>
          <w:color w:val="000000"/>
        </w:rPr>
      </w:pPr>
      <w:r w:rsidRPr="00B1225E">
        <w:rPr>
          <w:color w:val="000000"/>
        </w:rPr>
        <w:t>осуществляются органом местного самоуправления</w:t>
      </w:r>
    </w:p>
    <w:p w:rsidR="007A0914" w:rsidRDefault="007A0914" w:rsidP="007A0914">
      <w:pPr>
        <w:ind w:left="4248"/>
        <w:rPr>
          <w:color w:val="000000"/>
        </w:rPr>
      </w:pPr>
      <w:r w:rsidRPr="00B1225E">
        <w:rPr>
          <w:color w:val="000000"/>
        </w:rPr>
        <w:t>Управление образованием Полевского</w:t>
      </w:r>
    </w:p>
    <w:p w:rsidR="007A0914" w:rsidRPr="00B1225E" w:rsidRDefault="007A0914" w:rsidP="007A0914">
      <w:pPr>
        <w:ind w:left="4248"/>
        <w:rPr>
          <w:color w:val="000000"/>
        </w:rPr>
      </w:pPr>
      <w:r w:rsidRPr="00B1225E">
        <w:rPr>
          <w:color w:val="000000"/>
        </w:rPr>
        <w:t>городского округа</w:t>
      </w:r>
    </w:p>
    <w:p w:rsidR="007A0914" w:rsidRDefault="007A0914" w:rsidP="00B1225E">
      <w:pPr>
        <w:ind w:firstLine="709"/>
        <w:jc w:val="both"/>
      </w:pPr>
    </w:p>
    <w:p w:rsidR="007A0914" w:rsidRDefault="007A0914" w:rsidP="00B1225E">
      <w:pPr>
        <w:ind w:firstLine="709"/>
        <w:jc w:val="both"/>
      </w:pPr>
    </w:p>
    <w:p w:rsidR="007A0914" w:rsidRDefault="007A0914" w:rsidP="00B1225E">
      <w:pPr>
        <w:ind w:firstLine="709"/>
        <w:jc w:val="both"/>
      </w:pPr>
    </w:p>
    <w:p w:rsidR="007A0914" w:rsidRDefault="007A0914" w:rsidP="00B1225E">
      <w:pPr>
        <w:ind w:firstLine="709"/>
        <w:jc w:val="both"/>
      </w:pPr>
    </w:p>
    <w:p w:rsidR="007A0914" w:rsidRPr="00F83428" w:rsidRDefault="007A0914" w:rsidP="00F83428">
      <w:pPr>
        <w:pStyle w:val="1"/>
        <w:rPr>
          <w:sz w:val="24"/>
        </w:rPr>
      </w:pPr>
    </w:p>
    <w:p w:rsidR="00F83428" w:rsidRPr="00F83428" w:rsidRDefault="00F83428" w:rsidP="00F83428">
      <w:pPr>
        <w:pStyle w:val="1"/>
        <w:rPr>
          <w:b/>
          <w:bCs/>
          <w:sz w:val="24"/>
        </w:rPr>
      </w:pPr>
      <w:r w:rsidRPr="00F83428">
        <w:rPr>
          <w:b/>
          <w:bCs/>
          <w:sz w:val="24"/>
        </w:rPr>
        <w:t xml:space="preserve">ПЕРЕЧЕНЬ </w:t>
      </w:r>
    </w:p>
    <w:p w:rsidR="00F83428" w:rsidRDefault="00B1225E" w:rsidP="00F83428">
      <w:pPr>
        <w:pStyle w:val="1"/>
        <w:rPr>
          <w:b/>
          <w:bCs/>
          <w:sz w:val="24"/>
        </w:rPr>
      </w:pPr>
      <w:r w:rsidRPr="00F83428">
        <w:rPr>
          <w:b/>
          <w:bCs/>
          <w:sz w:val="24"/>
        </w:rPr>
        <w:t>критериев установления руководителям организаций</w:t>
      </w:r>
      <w:r w:rsidRPr="00F83428">
        <w:rPr>
          <w:b/>
          <w:bCs/>
          <w:sz w:val="24"/>
        </w:rPr>
        <w:br/>
        <w:t xml:space="preserve">персональных повышающих коэффициентов, учитывающих показатели </w:t>
      </w:r>
    </w:p>
    <w:p w:rsidR="00B1225E" w:rsidRDefault="00B1225E" w:rsidP="00F83428">
      <w:pPr>
        <w:pStyle w:val="1"/>
        <w:rPr>
          <w:b/>
          <w:bCs/>
          <w:sz w:val="24"/>
        </w:rPr>
      </w:pPr>
      <w:r w:rsidRPr="00F83428">
        <w:rPr>
          <w:b/>
          <w:bCs/>
          <w:sz w:val="24"/>
        </w:rPr>
        <w:t>деятельности организаций дополнительного образования</w:t>
      </w:r>
    </w:p>
    <w:p w:rsidR="00F83428" w:rsidRDefault="00F83428" w:rsidP="00F834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0"/>
        <w:gridCol w:w="2962"/>
        <w:gridCol w:w="2392"/>
        <w:gridCol w:w="1507"/>
        <w:gridCol w:w="2070"/>
      </w:tblGrid>
      <w:tr w:rsidR="00F83428" w:rsidRPr="0055522B" w:rsidTr="0055522B">
        <w:tc>
          <w:tcPr>
            <w:tcW w:w="640" w:type="dxa"/>
            <w:shd w:val="clear" w:color="auto" w:fill="auto"/>
          </w:tcPr>
          <w:p w:rsidR="00F83428" w:rsidRPr="0055522B" w:rsidRDefault="00F83428" w:rsidP="0055522B">
            <w:pPr>
              <w:spacing w:before="100" w:beforeAutospacing="1" w:after="100" w:afterAutospacing="1"/>
              <w:jc w:val="center"/>
              <w:rPr>
                <w:bCs/>
                <w:lang w:eastAsia="en-US"/>
              </w:rPr>
            </w:pPr>
            <w:r w:rsidRPr="0055522B">
              <w:rPr>
                <w:bCs/>
                <w:lang w:eastAsia="en-US"/>
              </w:rPr>
              <w:t>№</w:t>
            </w:r>
          </w:p>
          <w:p w:rsidR="00F83428" w:rsidRPr="00B1225E" w:rsidRDefault="00F83428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55522B">
              <w:rPr>
                <w:bCs/>
                <w:lang w:eastAsia="en-US"/>
              </w:rPr>
              <w:t xml:space="preserve"> </w:t>
            </w:r>
            <w:proofErr w:type="gramStart"/>
            <w:r w:rsidRPr="0055522B">
              <w:rPr>
                <w:bCs/>
                <w:lang w:eastAsia="en-US"/>
              </w:rPr>
              <w:t>п</w:t>
            </w:r>
            <w:proofErr w:type="gramEnd"/>
            <w:r w:rsidRPr="0055522B">
              <w:rPr>
                <w:bCs/>
                <w:lang w:eastAsia="en-US"/>
              </w:rPr>
              <w:t>/п</w:t>
            </w:r>
            <w:r w:rsidRPr="00B1225E">
              <w:rPr>
                <w:lang w:eastAsia="en-US"/>
              </w:rPr>
              <w:t xml:space="preserve"> </w:t>
            </w:r>
          </w:p>
        </w:tc>
        <w:tc>
          <w:tcPr>
            <w:tcW w:w="2962" w:type="dxa"/>
            <w:shd w:val="clear" w:color="auto" w:fill="auto"/>
          </w:tcPr>
          <w:p w:rsidR="00F83428" w:rsidRPr="00B1225E" w:rsidRDefault="00F83428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55522B">
              <w:rPr>
                <w:bCs/>
                <w:lang w:eastAsia="en-US"/>
              </w:rPr>
              <w:t>Показатели</w:t>
            </w:r>
            <w:r w:rsidRPr="00B1225E">
              <w:rPr>
                <w:lang w:eastAsia="en-US"/>
              </w:rPr>
              <w:t xml:space="preserve"> </w:t>
            </w:r>
          </w:p>
        </w:tc>
        <w:tc>
          <w:tcPr>
            <w:tcW w:w="2392" w:type="dxa"/>
            <w:shd w:val="clear" w:color="auto" w:fill="auto"/>
          </w:tcPr>
          <w:p w:rsidR="00F83428" w:rsidRPr="00B1225E" w:rsidRDefault="00F83428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55522B">
              <w:rPr>
                <w:bCs/>
                <w:lang w:eastAsia="en-US"/>
              </w:rPr>
              <w:t>Условия (из расчета)</w:t>
            </w:r>
            <w:r w:rsidRPr="00B1225E">
              <w:rPr>
                <w:lang w:eastAsia="en-US"/>
              </w:rPr>
              <w:t xml:space="preserve"> </w:t>
            </w:r>
          </w:p>
        </w:tc>
        <w:tc>
          <w:tcPr>
            <w:tcW w:w="1507" w:type="dxa"/>
            <w:shd w:val="clear" w:color="auto" w:fill="auto"/>
          </w:tcPr>
          <w:p w:rsidR="00F83428" w:rsidRPr="00B1225E" w:rsidRDefault="00F83428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55522B">
              <w:rPr>
                <w:bCs/>
                <w:lang w:eastAsia="en-US"/>
              </w:rPr>
              <w:t>Количество баллов на единицу показателя</w:t>
            </w:r>
            <w:r w:rsidRPr="00B1225E">
              <w:rPr>
                <w:lang w:eastAsia="en-US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:rsidR="00F83428" w:rsidRPr="0055522B" w:rsidRDefault="00F83428" w:rsidP="0055522B">
            <w:pPr>
              <w:spacing w:before="100" w:beforeAutospacing="1" w:after="100" w:afterAutospacing="1"/>
              <w:jc w:val="center"/>
              <w:rPr>
                <w:bCs/>
                <w:lang w:eastAsia="en-US"/>
              </w:rPr>
            </w:pPr>
            <w:r w:rsidRPr="0055522B">
              <w:rPr>
                <w:bCs/>
                <w:lang w:eastAsia="en-US"/>
              </w:rPr>
              <w:t>Основание для установления</w:t>
            </w:r>
          </w:p>
        </w:tc>
      </w:tr>
    </w:tbl>
    <w:p w:rsidR="00F83428" w:rsidRPr="00F83428" w:rsidRDefault="00F83428" w:rsidP="00F83428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0"/>
        <w:gridCol w:w="2962"/>
        <w:gridCol w:w="2392"/>
        <w:gridCol w:w="1507"/>
        <w:gridCol w:w="2070"/>
      </w:tblGrid>
      <w:tr w:rsidR="00B1225E" w:rsidRPr="00B1225E" w:rsidTr="0055522B">
        <w:trPr>
          <w:tblHeader/>
        </w:trPr>
        <w:tc>
          <w:tcPr>
            <w:tcW w:w="640" w:type="dxa"/>
            <w:shd w:val="clear" w:color="auto" w:fill="auto"/>
          </w:tcPr>
          <w:p w:rsidR="00B1225E" w:rsidRPr="00B1225E" w:rsidRDefault="00F83428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62" w:type="dxa"/>
            <w:shd w:val="clear" w:color="auto" w:fill="auto"/>
          </w:tcPr>
          <w:p w:rsidR="00B1225E" w:rsidRPr="00B1225E" w:rsidRDefault="00F83428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92" w:type="dxa"/>
            <w:shd w:val="clear" w:color="auto" w:fill="auto"/>
          </w:tcPr>
          <w:p w:rsidR="00B1225E" w:rsidRPr="00B1225E" w:rsidRDefault="00F83428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07" w:type="dxa"/>
            <w:shd w:val="clear" w:color="auto" w:fill="auto"/>
          </w:tcPr>
          <w:p w:rsidR="00B1225E" w:rsidRPr="00B1225E" w:rsidRDefault="00F83428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070" w:type="dxa"/>
            <w:shd w:val="clear" w:color="auto" w:fill="auto"/>
          </w:tcPr>
          <w:p w:rsidR="00B1225E" w:rsidRPr="0055522B" w:rsidRDefault="00F83428" w:rsidP="0055522B">
            <w:pPr>
              <w:spacing w:before="100" w:beforeAutospacing="1" w:after="100" w:afterAutospacing="1"/>
              <w:jc w:val="center"/>
              <w:rPr>
                <w:bCs/>
                <w:lang w:eastAsia="en-US"/>
              </w:rPr>
            </w:pPr>
            <w:r w:rsidRPr="0055522B">
              <w:rPr>
                <w:bCs/>
                <w:lang w:eastAsia="en-US"/>
              </w:rPr>
              <w:t>5</w:t>
            </w:r>
          </w:p>
        </w:tc>
      </w:tr>
      <w:tr w:rsidR="00B1225E" w:rsidRPr="00B1225E" w:rsidTr="0055522B">
        <w:tc>
          <w:tcPr>
            <w:tcW w:w="64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1.</w:t>
            </w:r>
          </w:p>
        </w:tc>
        <w:tc>
          <w:tcPr>
            <w:tcW w:w="296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Количество обучающихся (воспитанников) в образовательном учреждении </w:t>
            </w:r>
          </w:p>
        </w:tc>
        <w:tc>
          <w:tcPr>
            <w:tcW w:w="239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каждого обучающегося </w:t>
            </w:r>
          </w:p>
        </w:tc>
        <w:tc>
          <w:tcPr>
            <w:tcW w:w="15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0,1</w:t>
            </w:r>
          </w:p>
        </w:tc>
        <w:tc>
          <w:tcPr>
            <w:tcW w:w="207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ОШ-1</w:t>
            </w:r>
          </w:p>
        </w:tc>
      </w:tr>
      <w:tr w:rsidR="00B1225E" w:rsidRPr="00B1225E" w:rsidTr="0055522B">
        <w:tc>
          <w:tcPr>
            <w:tcW w:w="64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2.</w:t>
            </w:r>
          </w:p>
        </w:tc>
        <w:tc>
          <w:tcPr>
            <w:tcW w:w="296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Количество  штатных единиц в образовательном учреждении </w:t>
            </w:r>
          </w:p>
        </w:tc>
        <w:tc>
          <w:tcPr>
            <w:tcW w:w="239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каждую штатную единицу на условиях полного рабочего дня </w:t>
            </w:r>
          </w:p>
        </w:tc>
        <w:tc>
          <w:tcPr>
            <w:tcW w:w="15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0,2 </w:t>
            </w:r>
          </w:p>
        </w:tc>
        <w:tc>
          <w:tcPr>
            <w:tcW w:w="207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Штатное расписание</w:t>
            </w:r>
          </w:p>
        </w:tc>
      </w:tr>
      <w:tr w:rsidR="00B1225E" w:rsidRPr="00B1225E" w:rsidTr="0055522B">
        <w:tc>
          <w:tcPr>
            <w:tcW w:w="64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3.</w:t>
            </w:r>
          </w:p>
        </w:tc>
        <w:tc>
          <w:tcPr>
            <w:tcW w:w="296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Количество работников, имеющих квалификационную категорию, всего:</w:t>
            </w:r>
            <w:r w:rsidRPr="00B1225E">
              <w:rPr>
                <w:lang w:eastAsia="en-US"/>
              </w:rPr>
              <w:br/>
              <w:t>- вторую квалификационную категорию, соответствие;</w:t>
            </w:r>
            <w:r w:rsidRPr="00B1225E">
              <w:rPr>
                <w:lang w:eastAsia="en-US"/>
              </w:rPr>
              <w:br/>
              <w:t>- первую квалификационную категорию;</w:t>
            </w:r>
            <w:r w:rsidRPr="00B1225E">
              <w:rPr>
                <w:lang w:eastAsia="en-US"/>
              </w:rPr>
              <w:br/>
              <w:t xml:space="preserve">- высшую квалификационную категорию </w:t>
            </w:r>
          </w:p>
        </w:tc>
        <w:tc>
          <w:tcPr>
            <w:tcW w:w="239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дополнительно за каждого работника </w:t>
            </w:r>
          </w:p>
        </w:tc>
        <w:tc>
          <w:tcPr>
            <w:tcW w:w="15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br/>
            </w:r>
            <w:r w:rsidRPr="00B1225E">
              <w:rPr>
                <w:lang w:eastAsia="en-US"/>
              </w:rPr>
              <w:br/>
            </w:r>
          </w:p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0,3 </w:t>
            </w:r>
            <w:r w:rsidRPr="00B1225E">
              <w:rPr>
                <w:lang w:eastAsia="en-US"/>
              </w:rPr>
              <w:br/>
            </w:r>
          </w:p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0,5 </w:t>
            </w:r>
            <w:r w:rsidRPr="00B1225E">
              <w:rPr>
                <w:lang w:eastAsia="en-US"/>
              </w:rPr>
              <w:br/>
            </w:r>
          </w:p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0,7 </w:t>
            </w:r>
          </w:p>
        </w:tc>
        <w:tc>
          <w:tcPr>
            <w:tcW w:w="207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ОШ-1</w:t>
            </w:r>
          </w:p>
        </w:tc>
      </w:tr>
      <w:tr w:rsidR="00B1225E" w:rsidRPr="00B1225E" w:rsidTr="0055522B">
        <w:tc>
          <w:tcPr>
            <w:tcW w:w="64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4.</w:t>
            </w:r>
          </w:p>
        </w:tc>
        <w:tc>
          <w:tcPr>
            <w:tcW w:w="296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Размещение образовательно</w:t>
            </w:r>
            <w:r w:rsidR="00F9734D">
              <w:rPr>
                <w:lang w:eastAsia="en-US"/>
              </w:rPr>
              <w:t xml:space="preserve">й </w:t>
            </w:r>
            <w:r w:rsidRPr="00B1225E">
              <w:rPr>
                <w:lang w:eastAsia="en-US"/>
              </w:rPr>
              <w:t>организации в нескольких обособленных зданиях (помимо основного)</w:t>
            </w:r>
          </w:p>
        </w:tc>
        <w:tc>
          <w:tcPr>
            <w:tcW w:w="239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каждое дополнительное отдельно стоящее здание, в помещениях которого осуществляется образовательный процесс </w:t>
            </w:r>
          </w:p>
        </w:tc>
        <w:tc>
          <w:tcPr>
            <w:tcW w:w="15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10 </w:t>
            </w:r>
          </w:p>
        </w:tc>
        <w:tc>
          <w:tcPr>
            <w:tcW w:w="207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лицензия</w:t>
            </w:r>
          </w:p>
        </w:tc>
      </w:tr>
      <w:tr w:rsidR="00B1225E" w:rsidRPr="00B1225E" w:rsidTr="0055522B">
        <w:tc>
          <w:tcPr>
            <w:tcW w:w="64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lastRenderedPageBreak/>
              <w:t>5</w:t>
            </w:r>
          </w:p>
        </w:tc>
        <w:tc>
          <w:tcPr>
            <w:tcW w:w="2962" w:type="dxa"/>
            <w:shd w:val="clear" w:color="auto" w:fill="auto"/>
          </w:tcPr>
          <w:p w:rsidR="00B1225E" w:rsidRPr="00B1225E" w:rsidRDefault="00B1225E" w:rsidP="001C2197">
            <w:pPr>
              <w:rPr>
                <w:lang w:eastAsia="en-US"/>
              </w:rPr>
            </w:pPr>
            <w:r w:rsidRPr="00B1225E">
              <w:rPr>
                <w:lang w:eastAsia="en-US"/>
              </w:rPr>
              <w:t>Использование дистанционных образовательных технологий в образовательном процессе и методической деятельности</w:t>
            </w:r>
          </w:p>
        </w:tc>
        <w:tc>
          <w:tcPr>
            <w:tcW w:w="239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при наличии</w:t>
            </w:r>
          </w:p>
        </w:tc>
        <w:tc>
          <w:tcPr>
            <w:tcW w:w="15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15</w:t>
            </w:r>
          </w:p>
        </w:tc>
        <w:tc>
          <w:tcPr>
            <w:tcW w:w="207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Служебная записка руководителя ОУ*</w:t>
            </w:r>
          </w:p>
        </w:tc>
      </w:tr>
      <w:tr w:rsidR="00B1225E" w:rsidRPr="00B1225E" w:rsidTr="0055522B">
        <w:tc>
          <w:tcPr>
            <w:tcW w:w="64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6</w:t>
            </w:r>
          </w:p>
        </w:tc>
        <w:tc>
          <w:tcPr>
            <w:tcW w:w="296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Наличие на балансе организации транспортных средств </w:t>
            </w:r>
          </w:p>
        </w:tc>
        <w:tc>
          <w:tcPr>
            <w:tcW w:w="239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каждую единицу </w:t>
            </w:r>
          </w:p>
        </w:tc>
        <w:tc>
          <w:tcPr>
            <w:tcW w:w="15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3, но не более 9 </w:t>
            </w:r>
          </w:p>
        </w:tc>
        <w:tc>
          <w:tcPr>
            <w:tcW w:w="207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Приказ руководителя ОУ</w:t>
            </w:r>
          </w:p>
        </w:tc>
      </w:tr>
      <w:tr w:rsidR="00B1225E" w:rsidRPr="00B1225E" w:rsidTr="0055522B">
        <w:tc>
          <w:tcPr>
            <w:tcW w:w="64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7</w:t>
            </w:r>
          </w:p>
        </w:tc>
        <w:tc>
          <w:tcPr>
            <w:tcW w:w="296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Участие организации в реализации областных и городских ведомственных и целевых программах</w:t>
            </w:r>
          </w:p>
        </w:tc>
        <w:tc>
          <w:tcPr>
            <w:tcW w:w="239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каждую программу </w:t>
            </w:r>
          </w:p>
        </w:tc>
        <w:tc>
          <w:tcPr>
            <w:tcW w:w="15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5, но не более 20 </w:t>
            </w:r>
          </w:p>
        </w:tc>
        <w:tc>
          <w:tcPr>
            <w:tcW w:w="207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Утвержденная программа </w:t>
            </w:r>
          </w:p>
        </w:tc>
      </w:tr>
      <w:tr w:rsidR="00B1225E" w:rsidRPr="00B1225E" w:rsidTr="0055522B">
        <w:tc>
          <w:tcPr>
            <w:tcW w:w="64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8</w:t>
            </w:r>
          </w:p>
        </w:tc>
        <w:tc>
          <w:tcPr>
            <w:tcW w:w="296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Функционирование оборудованного оздоровительного реабилитационного центра </w:t>
            </w:r>
          </w:p>
        </w:tc>
        <w:tc>
          <w:tcPr>
            <w:tcW w:w="239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при наличии </w:t>
            </w:r>
          </w:p>
        </w:tc>
        <w:tc>
          <w:tcPr>
            <w:tcW w:w="15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15 </w:t>
            </w:r>
          </w:p>
        </w:tc>
        <w:tc>
          <w:tcPr>
            <w:tcW w:w="207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Приказ руководителя ОУ</w:t>
            </w:r>
          </w:p>
        </w:tc>
      </w:tr>
      <w:tr w:rsidR="00B1225E" w:rsidRPr="00B1225E" w:rsidTr="0055522B">
        <w:tc>
          <w:tcPr>
            <w:tcW w:w="64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9</w:t>
            </w:r>
          </w:p>
        </w:tc>
        <w:tc>
          <w:tcPr>
            <w:tcW w:w="296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Наличие оборудованных и используемых в образовательном процессе компьютерных классов </w:t>
            </w:r>
          </w:p>
        </w:tc>
        <w:tc>
          <w:tcPr>
            <w:tcW w:w="239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каждый класс </w:t>
            </w:r>
          </w:p>
        </w:tc>
        <w:tc>
          <w:tcPr>
            <w:tcW w:w="15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10, но не более 20 </w:t>
            </w:r>
          </w:p>
        </w:tc>
        <w:tc>
          <w:tcPr>
            <w:tcW w:w="207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Служебная записка руководителя ОУ*</w:t>
            </w:r>
          </w:p>
        </w:tc>
      </w:tr>
      <w:tr w:rsidR="00B1225E" w:rsidRPr="00B1225E" w:rsidTr="0055522B">
        <w:tc>
          <w:tcPr>
            <w:tcW w:w="64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10</w:t>
            </w:r>
          </w:p>
        </w:tc>
        <w:tc>
          <w:tcPr>
            <w:tcW w:w="296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Наличие подготовительных групп для поступления в музыкальную, художественную школу и школу искусств </w:t>
            </w:r>
          </w:p>
        </w:tc>
        <w:tc>
          <w:tcPr>
            <w:tcW w:w="239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каждую группу </w:t>
            </w:r>
          </w:p>
        </w:tc>
        <w:tc>
          <w:tcPr>
            <w:tcW w:w="15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0,5, но не более 10 </w:t>
            </w:r>
          </w:p>
        </w:tc>
        <w:tc>
          <w:tcPr>
            <w:tcW w:w="207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Служебная записка руководителя ОУ*</w:t>
            </w:r>
          </w:p>
        </w:tc>
      </w:tr>
      <w:tr w:rsidR="00B1225E" w:rsidRPr="00B1225E" w:rsidTr="0055522B">
        <w:tc>
          <w:tcPr>
            <w:tcW w:w="64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11</w:t>
            </w:r>
          </w:p>
        </w:tc>
        <w:tc>
          <w:tcPr>
            <w:tcW w:w="296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Наличие стабильных творческих коллективов (с концертной программой не менее 40 мин.)</w:t>
            </w:r>
          </w:p>
        </w:tc>
        <w:tc>
          <w:tcPr>
            <w:tcW w:w="239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1 коллектив </w:t>
            </w:r>
          </w:p>
        </w:tc>
        <w:tc>
          <w:tcPr>
            <w:tcW w:w="15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3, но не более 9 </w:t>
            </w:r>
          </w:p>
        </w:tc>
        <w:tc>
          <w:tcPr>
            <w:tcW w:w="207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Служебная записка руководителя ОУ*</w:t>
            </w:r>
          </w:p>
        </w:tc>
      </w:tr>
      <w:tr w:rsidR="00B1225E" w:rsidRPr="00B1225E" w:rsidTr="0055522B">
        <w:tc>
          <w:tcPr>
            <w:tcW w:w="64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12</w:t>
            </w:r>
          </w:p>
        </w:tc>
        <w:tc>
          <w:tcPr>
            <w:tcW w:w="296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Наличие специализированных классов, оборудованных в соответствии с профессиональными требованиями (</w:t>
            </w:r>
            <w:proofErr w:type="gramStart"/>
            <w:r w:rsidRPr="00B1225E">
              <w:rPr>
                <w:lang w:eastAsia="en-US"/>
              </w:rPr>
              <w:t>хореографический</w:t>
            </w:r>
            <w:proofErr w:type="gramEnd"/>
            <w:r w:rsidRPr="00B1225E">
              <w:rPr>
                <w:lang w:eastAsia="en-US"/>
              </w:rPr>
              <w:t>, звукозаписи, скульптурный и др.)</w:t>
            </w:r>
          </w:p>
        </w:tc>
        <w:tc>
          <w:tcPr>
            <w:tcW w:w="239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каждый класс </w:t>
            </w:r>
          </w:p>
        </w:tc>
        <w:tc>
          <w:tcPr>
            <w:tcW w:w="15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2, но не более 10 </w:t>
            </w:r>
          </w:p>
        </w:tc>
        <w:tc>
          <w:tcPr>
            <w:tcW w:w="207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Паспорт кабинета</w:t>
            </w:r>
          </w:p>
        </w:tc>
      </w:tr>
      <w:tr w:rsidR="00B1225E" w:rsidRPr="00B1225E" w:rsidTr="0055522B">
        <w:tc>
          <w:tcPr>
            <w:tcW w:w="64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13</w:t>
            </w:r>
          </w:p>
        </w:tc>
        <w:tc>
          <w:tcPr>
            <w:tcW w:w="296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Наличие оборудованного хранилища музыкальных инструментов, слепков, натюрмортного фонда, костюмов, декораций, реквизита </w:t>
            </w:r>
          </w:p>
        </w:tc>
        <w:tc>
          <w:tcPr>
            <w:tcW w:w="239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каждый вид </w:t>
            </w:r>
          </w:p>
        </w:tc>
        <w:tc>
          <w:tcPr>
            <w:tcW w:w="15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5, но не более 10 </w:t>
            </w:r>
          </w:p>
        </w:tc>
        <w:tc>
          <w:tcPr>
            <w:tcW w:w="207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Паспорт кабинета</w:t>
            </w:r>
          </w:p>
        </w:tc>
      </w:tr>
      <w:tr w:rsidR="00B1225E" w:rsidRPr="00B1225E" w:rsidTr="0055522B">
        <w:tc>
          <w:tcPr>
            <w:tcW w:w="64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14</w:t>
            </w:r>
          </w:p>
        </w:tc>
        <w:tc>
          <w:tcPr>
            <w:tcW w:w="2962" w:type="dxa"/>
            <w:shd w:val="clear" w:color="auto" w:fill="auto"/>
          </w:tcPr>
          <w:p w:rsidR="00F9734D" w:rsidRPr="0055522B" w:rsidRDefault="00B1225E" w:rsidP="0055522B">
            <w:pPr>
              <w:pStyle w:val="1"/>
              <w:jc w:val="left"/>
              <w:rPr>
                <w:rFonts w:eastAsia="Calibri"/>
                <w:sz w:val="24"/>
                <w:lang w:eastAsia="en-US"/>
              </w:rPr>
            </w:pPr>
            <w:r w:rsidRPr="0055522B">
              <w:rPr>
                <w:rFonts w:eastAsia="Calibri"/>
                <w:sz w:val="24"/>
                <w:lang w:eastAsia="en-US"/>
              </w:rPr>
              <w:t xml:space="preserve">Наличие оборудованных мастерских по ремонту, настройке музыкальных инструментов </w:t>
            </w:r>
          </w:p>
          <w:p w:rsidR="00F9734D" w:rsidRPr="0055522B" w:rsidRDefault="00F9734D" w:rsidP="0055522B">
            <w:pPr>
              <w:pStyle w:val="1"/>
              <w:jc w:val="lef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9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каждую мастерскую </w:t>
            </w:r>
          </w:p>
        </w:tc>
        <w:tc>
          <w:tcPr>
            <w:tcW w:w="15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5, но не более 10 </w:t>
            </w:r>
          </w:p>
        </w:tc>
        <w:tc>
          <w:tcPr>
            <w:tcW w:w="207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Паспорт кабинета</w:t>
            </w:r>
          </w:p>
        </w:tc>
      </w:tr>
      <w:tr w:rsidR="00B1225E" w:rsidRPr="00B1225E" w:rsidTr="0055522B">
        <w:tc>
          <w:tcPr>
            <w:tcW w:w="64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lastRenderedPageBreak/>
              <w:t>15</w:t>
            </w:r>
          </w:p>
        </w:tc>
        <w:tc>
          <w:tcPr>
            <w:tcW w:w="296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Наличие оборудованных мастерских по декоративно-прикладному искусству, по ремонту художественных работ </w:t>
            </w:r>
          </w:p>
        </w:tc>
        <w:tc>
          <w:tcPr>
            <w:tcW w:w="239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каждую мастерскую </w:t>
            </w:r>
          </w:p>
        </w:tc>
        <w:tc>
          <w:tcPr>
            <w:tcW w:w="15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5, но не более 10 </w:t>
            </w:r>
          </w:p>
        </w:tc>
        <w:tc>
          <w:tcPr>
            <w:tcW w:w="207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Паспорт кабинета</w:t>
            </w:r>
          </w:p>
        </w:tc>
      </w:tr>
      <w:tr w:rsidR="00B1225E" w:rsidRPr="00B1225E" w:rsidTr="0055522B">
        <w:tc>
          <w:tcPr>
            <w:tcW w:w="64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16</w:t>
            </w:r>
          </w:p>
        </w:tc>
        <w:tc>
          <w:tcPr>
            <w:tcW w:w="296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Наличие оборудованного и используемого в образовательном процессе актового (выставочного) зала </w:t>
            </w:r>
          </w:p>
        </w:tc>
        <w:tc>
          <w:tcPr>
            <w:tcW w:w="239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каждый зал </w:t>
            </w:r>
          </w:p>
        </w:tc>
        <w:tc>
          <w:tcPr>
            <w:tcW w:w="15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10 </w:t>
            </w:r>
          </w:p>
        </w:tc>
        <w:tc>
          <w:tcPr>
            <w:tcW w:w="207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Служебная записка руководителя ОУ*</w:t>
            </w:r>
          </w:p>
        </w:tc>
      </w:tr>
      <w:tr w:rsidR="00B1225E" w:rsidRPr="00B1225E" w:rsidTr="0055522B">
        <w:tc>
          <w:tcPr>
            <w:tcW w:w="64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17</w:t>
            </w:r>
          </w:p>
        </w:tc>
        <w:tc>
          <w:tcPr>
            <w:tcW w:w="296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Наличие и использование в образовательном процессе методического и нотного фонда </w:t>
            </w:r>
          </w:p>
        </w:tc>
        <w:tc>
          <w:tcPr>
            <w:tcW w:w="239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менее 800 ед.</w:t>
            </w:r>
          </w:p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более 800 ед.</w:t>
            </w:r>
          </w:p>
        </w:tc>
        <w:tc>
          <w:tcPr>
            <w:tcW w:w="15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5 </w:t>
            </w:r>
          </w:p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10 </w:t>
            </w:r>
          </w:p>
        </w:tc>
        <w:tc>
          <w:tcPr>
            <w:tcW w:w="207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Служебная записка руководителя ОУ*</w:t>
            </w:r>
          </w:p>
        </w:tc>
      </w:tr>
      <w:tr w:rsidR="00B1225E" w:rsidRPr="00B1225E" w:rsidTr="0055522B">
        <w:tc>
          <w:tcPr>
            <w:tcW w:w="64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18</w:t>
            </w:r>
          </w:p>
        </w:tc>
        <w:tc>
          <w:tcPr>
            <w:tcW w:w="296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Количество учащихся, поступивших в высшие учебные заведения, профессиональные учебные  за последний год </w:t>
            </w:r>
          </w:p>
        </w:tc>
        <w:tc>
          <w:tcPr>
            <w:tcW w:w="239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каждого поступившего </w:t>
            </w:r>
          </w:p>
        </w:tc>
        <w:tc>
          <w:tcPr>
            <w:tcW w:w="15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2, но не более 10 </w:t>
            </w:r>
          </w:p>
        </w:tc>
        <w:tc>
          <w:tcPr>
            <w:tcW w:w="207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Служебная записка руководителя ОУ*</w:t>
            </w:r>
          </w:p>
        </w:tc>
      </w:tr>
      <w:tr w:rsidR="00B1225E" w:rsidRPr="00B1225E" w:rsidTr="0055522B">
        <w:tc>
          <w:tcPr>
            <w:tcW w:w="640" w:type="dxa"/>
            <w:vMerge w:val="restart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19</w:t>
            </w:r>
          </w:p>
        </w:tc>
        <w:tc>
          <w:tcPr>
            <w:tcW w:w="296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Многопрофильность образовательно</w:t>
            </w:r>
            <w:r w:rsidR="00F9734D">
              <w:rPr>
                <w:lang w:eastAsia="en-US"/>
              </w:rPr>
              <w:t>й</w:t>
            </w:r>
            <w:r w:rsidRPr="00B1225E">
              <w:rPr>
                <w:lang w:eastAsia="en-US"/>
              </w:rPr>
              <w:t xml:space="preserve"> организации (специализация)</w:t>
            </w:r>
            <w:r w:rsidRPr="00B1225E">
              <w:rPr>
                <w:lang w:eastAsia="en-US"/>
              </w:rPr>
              <w:br/>
            </w:r>
          </w:p>
        </w:tc>
        <w:tc>
          <w:tcPr>
            <w:tcW w:w="2392" w:type="dxa"/>
            <w:vMerge w:val="restart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количество специализаций </w:t>
            </w:r>
          </w:p>
        </w:tc>
        <w:tc>
          <w:tcPr>
            <w:tcW w:w="15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</w:p>
        </w:tc>
        <w:tc>
          <w:tcPr>
            <w:tcW w:w="2070" w:type="dxa"/>
            <w:vMerge w:val="restart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Приказ руководителя ОУ</w:t>
            </w:r>
          </w:p>
        </w:tc>
      </w:tr>
      <w:tr w:rsidR="00B1225E" w:rsidRPr="00B1225E" w:rsidTr="0055522B">
        <w:tc>
          <w:tcPr>
            <w:tcW w:w="640" w:type="dxa"/>
            <w:vMerge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</w:p>
        </w:tc>
        <w:tc>
          <w:tcPr>
            <w:tcW w:w="296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до 10 специализаций </w:t>
            </w:r>
          </w:p>
        </w:tc>
        <w:tc>
          <w:tcPr>
            <w:tcW w:w="2392" w:type="dxa"/>
            <w:vMerge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</w:p>
        </w:tc>
        <w:tc>
          <w:tcPr>
            <w:tcW w:w="15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2 </w:t>
            </w:r>
          </w:p>
        </w:tc>
        <w:tc>
          <w:tcPr>
            <w:tcW w:w="2070" w:type="dxa"/>
            <w:vMerge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</w:p>
        </w:tc>
      </w:tr>
      <w:tr w:rsidR="00B1225E" w:rsidRPr="00B1225E" w:rsidTr="0055522B">
        <w:tc>
          <w:tcPr>
            <w:tcW w:w="640" w:type="dxa"/>
            <w:vMerge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</w:p>
        </w:tc>
        <w:tc>
          <w:tcPr>
            <w:tcW w:w="296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от 10 до 15 специализаций </w:t>
            </w:r>
          </w:p>
        </w:tc>
        <w:tc>
          <w:tcPr>
            <w:tcW w:w="2392" w:type="dxa"/>
            <w:vMerge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</w:p>
        </w:tc>
        <w:tc>
          <w:tcPr>
            <w:tcW w:w="15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5 </w:t>
            </w:r>
          </w:p>
        </w:tc>
        <w:tc>
          <w:tcPr>
            <w:tcW w:w="2070" w:type="dxa"/>
            <w:vMerge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</w:p>
        </w:tc>
      </w:tr>
      <w:tr w:rsidR="00B1225E" w:rsidRPr="00B1225E" w:rsidTr="0055522B">
        <w:tc>
          <w:tcPr>
            <w:tcW w:w="640" w:type="dxa"/>
            <w:vMerge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</w:p>
        </w:tc>
        <w:tc>
          <w:tcPr>
            <w:tcW w:w="296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более 15 специализаций </w:t>
            </w:r>
          </w:p>
        </w:tc>
        <w:tc>
          <w:tcPr>
            <w:tcW w:w="2392" w:type="dxa"/>
            <w:vMerge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</w:p>
        </w:tc>
        <w:tc>
          <w:tcPr>
            <w:tcW w:w="15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10 </w:t>
            </w:r>
          </w:p>
        </w:tc>
        <w:tc>
          <w:tcPr>
            <w:tcW w:w="2070" w:type="dxa"/>
            <w:vMerge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</w:p>
        </w:tc>
      </w:tr>
      <w:tr w:rsidR="00B1225E" w:rsidRPr="00B1225E" w:rsidTr="0055522B">
        <w:tc>
          <w:tcPr>
            <w:tcW w:w="64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20</w:t>
            </w:r>
          </w:p>
        </w:tc>
        <w:tc>
          <w:tcPr>
            <w:tcW w:w="296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Количество преподавателей, получивших творческие стипендии в области культуры и искусства, художественного образования </w:t>
            </w:r>
          </w:p>
        </w:tc>
        <w:tc>
          <w:tcPr>
            <w:tcW w:w="239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каждого стипендиата </w:t>
            </w:r>
          </w:p>
        </w:tc>
        <w:tc>
          <w:tcPr>
            <w:tcW w:w="15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2, но не более 10 </w:t>
            </w:r>
          </w:p>
        </w:tc>
        <w:tc>
          <w:tcPr>
            <w:tcW w:w="207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Подтверждающие документы</w:t>
            </w:r>
          </w:p>
        </w:tc>
      </w:tr>
      <w:tr w:rsidR="00B1225E" w:rsidRPr="00B1225E" w:rsidTr="0055522B">
        <w:tc>
          <w:tcPr>
            <w:tcW w:w="64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21</w:t>
            </w:r>
          </w:p>
        </w:tc>
        <w:tc>
          <w:tcPr>
            <w:tcW w:w="296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Количество работников, имеющих научные степени в области культуры и искусства, художественного образования </w:t>
            </w:r>
          </w:p>
        </w:tc>
        <w:tc>
          <w:tcPr>
            <w:tcW w:w="239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каждого работника </w:t>
            </w:r>
          </w:p>
        </w:tc>
        <w:tc>
          <w:tcPr>
            <w:tcW w:w="15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2, но не более 10 </w:t>
            </w:r>
          </w:p>
        </w:tc>
        <w:tc>
          <w:tcPr>
            <w:tcW w:w="207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Подтверждающие документы</w:t>
            </w:r>
          </w:p>
        </w:tc>
      </w:tr>
      <w:tr w:rsidR="00B1225E" w:rsidRPr="00B1225E" w:rsidTr="0055522B">
        <w:tc>
          <w:tcPr>
            <w:tcW w:w="64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22</w:t>
            </w:r>
          </w:p>
        </w:tc>
        <w:tc>
          <w:tcPr>
            <w:tcW w:w="2962" w:type="dxa"/>
            <w:shd w:val="clear" w:color="auto" w:fill="auto"/>
          </w:tcPr>
          <w:p w:rsidR="00B1225E" w:rsidRPr="0055522B" w:rsidRDefault="00B1225E" w:rsidP="0055522B">
            <w:pPr>
              <w:pStyle w:val="1"/>
              <w:jc w:val="left"/>
              <w:rPr>
                <w:rFonts w:eastAsia="Calibri"/>
                <w:sz w:val="24"/>
                <w:lang w:eastAsia="en-US"/>
              </w:rPr>
            </w:pPr>
            <w:r w:rsidRPr="0055522B">
              <w:rPr>
                <w:rFonts w:eastAsia="Calibri"/>
                <w:sz w:val="24"/>
                <w:lang w:eastAsia="en-US"/>
              </w:rPr>
              <w:t xml:space="preserve">Количество работников, имеющих научные и иные звания в области культуры и искусства, художественного образования </w:t>
            </w:r>
          </w:p>
          <w:p w:rsidR="00F9734D" w:rsidRPr="0055522B" w:rsidRDefault="00F9734D" w:rsidP="0055522B">
            <w:pPr>
              <w:pStyle w:val="1"/>
              <w:jc w:val="lef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9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за каждого работника </w:t>
            </w:r>
          </w:p>
        </w:tc>
        <w:tc>
          <w:tcPr>
            <w:tcW w:w="15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 xml:space="preserve">2, но не более 10 </w:t>
            </w:r>
          </w:p>
        </w:tc>
        <w:tc>
          <w:tcPr>
            <w:tcW w:w="207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Подтверждающие документы</w:t>
            </w:r>
          </w:p>
        </w:tc>
      </w:tr>
      <w:tr w:rsidR="00B1225E" w:rsidRPr="00B1225E" w:rsidTr="0055522B">
        <w:tc>
          <w:tcPr>
            <w:tcW w:w="64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23</w:t>
            </w:r>
          </w:p>
        </w:tc>
        <w:tc>
          <w:tcPr>
            <w:tcW w:w="296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Наличие коллективного договора и ежегодного соглашения по охране труда</w:t>
            </w:r>
          </w:p>
        </w:tc>
        <w:tc>
          <w:tcPr>
            <w:tcW w:w="2392" w:type="dxa"/>
            <w:shd w:val="clear" w:color="auto" w:fill="auto"/>
          </w:tcPr>
          <w:p w:rsidR="00B1225E" w:rsidRPr="00B1225E" w:rsidRDefault="00F9734D" w:rsidP="0055522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B1225E" w:rsidRPr="00B1225E">
              <w:rPr>
                <w:lang w:eastAsia="en-US"/>
              </w:rPr>
              <w:t>а наличие</w:t>
            </w:r>
          </w:p>
        </w:tc>
        <w:tc>
          <w:tcPr>
            <w:tcW w:w="15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5</w:t>
            </w:r>
          </w:p>
        </w:tc>
        <w:tc>
          <w:tcPr>
            <w:tcW w:w="207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Информационная записка председателя городской организации профсоюза</w:t>
            </w:r>
          </w:p>
        </w:tc>
      </w:tr>
      <w:tr w:rsidR="00B1225E" w:rsidRPr="00B1225E" w:rsidTr="0055522B">
        <w:tc>
          <w:tcPr>
            <w:tcW w:w="64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lastRenderedPageBreak/>
              <w:t>24</w:t>
            </w:r>
          </w:p>
        </w:tc>
        <w:tc>
          <w:tcPr>
            <w:tcW w:w="296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Наличие условий для осуществлени</w:t>
            </w:r>
            <w:r w:rsidR="00F9734D">
              <w:rPr>
                <w:lang w:eastAsia="en-US"/>
              </w:rPr>
              <w:t>я</w:t>
            </w:r>
            <w:r w:rsidRPr="00B1225E">
              <w:rPr>
                <w:lang w:eastAsia="en-US"/>
              </w:rPr>
              <w:t xml:space="preserve"> деятельности выборного органа первичной профсоюзной организации (определены места для проведения собраний ППО  и заседаний профкома, для хранения документации, закреплена в КД доплата за работу председателем ППО, имеется стенд ППО)</w:t>
            </w:r>
          </w:p>
        </w:tc>
        <w:tc>
          <w:tcPr>
            <w:tcW w:w="2392" w:type="dxa"/>
            <w:shd w:val="clear" w:color="auto" w:fill="auto"/>
          </w:tcPr>
          <w:p w:rsidR="00B1225E" w:rsidRPr="00B1225E" w:rsidRDefault="00F9734D" w:rsidP="0055522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B1225E" w:rsidRPr="00B1225E">
              <w:rPr>
                <w:lang w:eastAsia="en-US"/>
              </w:rPr>
              <w:t>а наличие</w:t>
            </w:r>
          </w:p>
        </w:tc>
        <w:tc>
          <w:tcPr>
            <w:tcW w:w="15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5</w:t>
            </w:r>
          </w:p>
        </w:tc>
        <w:tc>
          <w:tcPr>
            <w:tcW w:w="207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Информационная записка председателя городской организации профсоюза</w:t>
            </w:r>
          </w:p>
        </w:tc>
      </w:tr>
      <w:tr w:rsidR="00B1225E" w:rsidRPr="00B1225E" w:rsidTr="0055522B">
        <w:tc>
          <w:tcPr>
            <w:tcW w:w="64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25</w:t>
            </w:r>
          </w:p>
        </w:tc>
        <w:tc>
          <w:tcPr>
            <w:tcW w:w="2962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rPr>
                <w:lang w:eastAsia="en-US"/>
              </w:rPr>
            </w:pPr>
            <w:r w:rsidRPr="00B1225E">
              <w:rPr>
                <w:lang w:eastAsia="en-US"/>
              </w:rPr>
              <w:t>Наличие в коллективном договоре дополнительных (в сравнении с ТК) трудовых и социальных гарантий</w:t>
            </w:r>
          </w:p>
        </w:tc>
        <w:tc>
          <w:tcPr>
            <w:tcW w:w="2392" w:type="dxa"/>
            <w:shd w:val="clear" w:color="auto" w:fill="auto"/>
          </w:tcPr>
          <w:p w:rsidR="00B1225E" w:rsidRPr="00B1225E" w:rsidRDefault="00F9734D" w:rsidP="0055522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B1225E" w:rsidRPr="00B1225E">
              <w:rPr>
                <w:lang w:eastAsia="en-US"/>
              </w:rPr>
              <w:t>а наличие**</w:t>
            </w:r>
          </w:p>
        </w:tc>
        <w:tc>
          <w:tcPr>
            <w:tcW w:w="1507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10</w:t>
            </w:r>
          </w:p>
        </w:tc>
        <w:tc>
          <w:tcPr>
            <w:tcW w:w="2070" w:type="dxa"/>
            <w:shd w:val="clear" w:color="auto" w:fill="auto"/>
          </w:tcPr>
          <w:p w:rsidR="00B1225E" w:rsidRPr="00B1225E" w:rsidRDefault="00B1225E" w:rsidP="0055522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B1225E">
              <w:rPr>
                <w:lang w:eastAsia="en-US"/>
              </w:rPr>
              <w:t>Информационная записка председателя городской организации профсоюза</w:t>
            </w:r>
          </w:p>
        </w:tc>
      </w:tr>
    </w:tbl>
    <w:p w:rsidR="00B1225E" w:rsidRPr="00B1225E" w:rsidRDefault="00B1225E" w:rsidP="00B1225E">
      <w:pPr>
        <w:ind w:firstLine="709"/>
        <w:jc w:val="both"/>
      </w:pPr>
    </w:p>
    <w:p w:rsidR="00B1225E" w:rsidRPr="00B1225E" w:rsidRDefault="00F9734D" w:rsidP="00B1225E">
      <w:pPr>
        <w:ind w:firstLine="709"/>
        <w:jc w:val="both"/>
      </w:pPr>
      <w:r>
        <w:t xml:space="preserve">* </w:t>
      </w:r>
      <w:r w:rsidR="00B1225E" w:rsidRPr="00B1225E">
        <w:t>при наличии согласования с куратором ОУ</w:t>
      </w:r>
    </w:p>
    <w:p w:rsidR="00B1225E" w:rsidRPr="00B1225E" w:rsidRDefault="00F9734D" w:rsidP="00B1225E">
      <w:pPr>
        <w:ind w:firstLine="709"/>
        <w:jc w:val="both"/>
      </w:pPr>
      <w:r>
        <w:t xml:space="preserve">** </w:t>
      </w:r>
      <w:r w:rsidR="00B1225E" w:rsidRPr="00B1225E">
        <w:t>только для автономных и бюджетных образовательных организаций</w:t>
      </w:r>
    </w:p>
    <w:p w:rsidR="00B05BA1" w:rsidRPr="00B1225E" w:rsidRDefault="00B05BA1">
      <w:pPr>
        <w:jc w:val="both"/>
        <w:rPr>
          <w:bCs/>
        </w:rPr>
      </w:pPr>
    </w:p>
    <w:sectPr w:rsidR="00B05BA1" w:rsidRPr="00B1225E" w:rsidSect="001C2197">
      <w:headerReference w:type="even" r:id="rId10"/>
      <w:headerReference w:type="default" r:id="rId11"/>
      <w:pgSz w:w="11906" w:h="16838"/>
      <w:pgMar w:top="289" w:right="567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64C" w:rsidRDefault="009B564C">
      <w:r>
        <w:separator/>
      </w:r>
    </w:p>
  </w:endnote>
  <w:endnote w:type="continuationSeparator" w:id="0">
    <w:p w:rsidR="009B564C" w:rsidRDefault="009B5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64C" w:rsidRDefault="009B564C">
      <w:r>
        <w:separator/>
      </w:r>
    </w:p>
  </w:footnote>
  <w:footnote w:type="continuationSeparator" w:id="0">
    <w:p w:rsidR="009B564C" w:rsidRDefault="009B56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197" w:rsidRDefault="001C2197" w:rsidP="0057610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C2197" w:rsidRDefault="001C219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197" w:rsidRDefault="001C2197" w:rsidP="0057610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A22AB">
      <w:rPr>
        <w:rStyle w:val="a7"/>
        <w:noProof/>
      </w:rPr>
      <w:t>6</w:t>
    </w:r>
    <w:r>
      <w:rPr>
        <w:rStyle w:val="a7"/>
      </w:rPr>
      <w:fldChar w:fldCharType="end"/>
    </w:r>
  </w:p>
  <w:p w:rsidR="001C2197" w:rsidRDefault="001C219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43339"/>
    <w:multiLevelType w:val="multilevel"/>
    <w:tmpl w:val="6D1C6B08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4" w:hanging="1365"/>
      </w:pPr>
      <w:rPr>
        <w:rFonts w:eastAsia="Calibri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2074" w:hanging="1365"/>
      </w:pPr>
      <w:rPr>
        <w:rFonts w:eastAsia="Calibri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074" w:hanging="1365"/>
      </w:pPr>
      <w:rPr>
        <w:rFonts w:eastAsia="Calibri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074" w:hanging="1365"/>
      </w:pPr>
      <w:rPr>
        <w:rFonts w:eastAsia="Calibri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="Calibri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Calibri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="Calibri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eastAsia="Calibri" w:hint="default"/>
        <w:sz w:val="28"/>
      </w:rPr>
    </w:lvl>
  </w:abstractNum>
  <w:abstractNum w:abstractNumId="1">
    <w:nsid w:val="2E942E31"/>
    <w:multiLevelType w:val="hybridMultilevel"/>
    <w:tmpl w:val="3E408382"/>
    <w:lvl w:ilvl="0" w:tplc="493610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251DD6"/>
    <w:multiLevelType w:val="hybridMultilevel"/>
    <w:tmpl w:val="69B6C4DE"/>
    <w:lvl w:ilvl="0" w:tplc="41D63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DB7237"/>
    <w:multiLevelType w:val="hybridMultilevel"/>
    <w:tmpl w:val="C9C8AC9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D546FF9"/>
    <w:multiLevelType w:val="hybridMultilevel"/>
    <w:tmpl w:val="E9A03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427C30"/>
    <w:multiLevelType w:val="hybridMultilevel"/>
    <w:tmpl w:val="1E144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A0258B"/>
    <w:multiLevelType w:val="hybridMultilevel"/>
    <w:tmpl w:val="323A5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4E7E71"/>
    <w:multiLevelType w:val="hybridMultilevel"/>
    <w:tmpl w:val="35D0B3BA"/>
    <w:lvl w:ilvl="0" w:tplc="30081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grammar="clean"/>
  <w:stylePaneFormatFilter w:val="3F01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237"/>
    <w:rsid w:val="000231D3"/>
    <w:rsid w:val="00045B1F"/>
    <w:rsid w:val="000A0F6E"/>
    <w:rsid w:val="000F6B59"/>
    <w:rsid w:val="00106DBE"/>
    <w:rsid w:val="00131E8A"/>
    <w:rsid w:val="00133DC1"/>
    <w:rsid w:val="001470C9"/>
    <w:rsid w:val="001952B9"/>
    <w:rsid w:val="001B0268"/>
    <w:rsid w:val="001B1283"/>
    <w:rsid w:val="001C2197"/>
    <w:rsid w:val="00255379"/>
    <w:rsid w:val="002750C4"/>
    <w:rsid w:val="002C3274"/>
    <w:rsid w:val="002C4ECB"/>
    <w:rsid w:val="002C7D47"/>
    <w:rsid w:val="002D3D4C"/>
    <w:rsid w:val="002F10E7"/>
    <w:rsid w:val="002F6721"/>
    <w:rsid w:val="00315A1F"/>
    <w:rsid w:val="0031705B"/>
    <w:rsid w:val="00326200"/>
    <w:rsid w:val="00327719"/>
    <w:rsid w:val="0034612E"/>
    <w:rsid w:val="00347B57"/>
    <w:rsid w:val="0035692B"/>
    <w:rsid w:val="003920A6"/>
    <w:rsid w:val="003C197E"/>
    <w:rsid w:val="003E6C32"/>
    <w:rsid w:val="00416E15"/>
    <w:rsid w:val="00462F74"/>
    <w:rsid w:val="0049403A"/>
    <w:rsid w:val="0049694F"/>
    <w:rsid w:val="004A22AB"/>
    <w:rsid w:val="004E4ADB"/>
    <w:rsid w:val="004E61C6"/>
    <w:rsid w:val="00510874"/>
    <w:rsid w:val="00527F9A"/>
    <w:rsid w:val="00537ADD"/>
    <w:rsid w:val="005520AE"/>
    <w:rsid w:val="0055522B"/>
    <w:rsid w:val="00576104"/>
    <w:rsid w:val="005F7844"/>
    <w:rsid w:val="00620B69"/>
    <w:rsid w:val="00627D9D"/>
    <w:rsid w:val="00655BDE"/>
    <w:rsid w:val="0067107E"/>
    <w:rsid w:val="006751A2"/>
    <w:rsid w:val="00692003"/>
    <w:rsid w:val="006A1612"/>
    <w:rsid w:val="006B172C"/>
    <w:rsid w:val="006D29A3"/>
    <w:rsid w:val="006D6744"/>
    <w:rsid w:val="006E2175"/>
    <w:rsid w:val="00731EE9"/>
    <w:rsid w:val="00734143"/>
    <w:rsid w:val="00757849"/>
    <w:rsid w:val="00771DC9"/>
    <w:rsid w:val="007A0914"/>
    <w:rsid w:val="007B403D"/>
    <w:rsid w:val="007D2326"/>
    <w:rsid w:val="007E2F0D"/>
    <w:rsid w:val="007E62BB"/>
    <w:rsid w:val="008259DB"/>
    <w:rsid w:val="008336D5"/>
    <w:rsid w:val="008524F6"/>
    <w:rsid w:val="00856EFE"/>
    <w:rsid w:val="00857946"/>
    <w:rsid w:val="008863EB"/>
    <w:rsid w:val="008A3237"/>
    <w:rsid w:val="008D2A91"/>
    <w:rsid w:val="00901731"/>
    <w:rsid w:val="009070B3"/>
    <w:rsid w:val="009175B5"/>
    <w:rsid w:val="00941007"/>
    <w:rsid w:val="009440F9"/>
    <w:rsid w:val="00971C8C"/>
    <w:rsid w:val="009B1E8C"/>
    <w:rsid w:val="009B564C"/>
    <w:rsid w:val="009F43A2"/>
    <w:rsid w:val="00A024DB"/>
    <w:rsid w:val="00A71AAF"/>
    <w:rsid w:val="00A72A7D"/>
    <w:rsid w:val="00AC585D"/>
    <w:rsid w:val="00AD168C"/>
    <w:rsid w:val="00B05BA1"/>
    <w:rsid w:val="00B1225E"/>
    <w:rsid w:val="00B12D74"/>
    <w:rsid w:val="00B2298B"/>
    <w:rsid w:val="00B3034D"/>
    <w:rsid w:val="00B51956"/>
    <w:rsid w:val="00B7304F"/>
    <w:rsid w:val="00B904A8"/>
    <w:rsid w:val="00B91118"/>
    <w:rsid w:val="00B92AD1"/>
    <w:rsid w:val="00B96DB6"/>
    <w:rsid w:val="00BA4388"/>
    <w:rsid w:val="00BD17D6"/>
    <w:rsid w:val="00BD5A9A"/>
    <w:rsid w:val="00C00E0E"/>
    <w:rsid w:val="00C12DD7"/>
    <w:rsid w:val="00C3245C"/>
    <w:rsid w:val="00C401A8"/>
    <w:rsid w:val="00C63816"/>
    <w:rsid w:val="00C84E96"/>
    <w:rsid w:val="00C90052"/>
    <w:rsid w:val="00CE5CAB"/>
    <w:rsid w:val="00CF11D3"/>
    <w:rsid w:val="00CF7EA6"/>
    <w:rsid w:val="00D24B92"/>
    <w:rsid w:val="00D44C19"/>
    <w:rsid w:val="00D51E75"/>
    <w:rsid w:val="00D80CE7"/>
    <w:rsid w:val="00D95B10"/>
    <w:rsid w:val="00D97559"/>
    <w:rsid w:val="00DB045C"/>
    <w:rsid w:val="00DD14A9"/>
    <w:rsid w:val="00E26B86"/>
    <w:rsid w:val="00E46EDE"/>
    <w:rsid w:val="00E546AF"/>
    <w:rsid w:val="00E55CFB"/>
    <w:rsid w:val="00E91BCB"/>
    <w:rsid w:val="00EA0911"/>
    <w:rsid w:val="00EB42F3"/>
    <w:rsid w:val="00EC2BC6"/>
    <w:rsid w:val="00EE3C74"/>
    <w:rsid w:val="00EF0699"/>
    <w:rsid w:val="00F16B5C"/>
    <w:rsid w:val="00F26D39"/>
    <w:rsid w:val="00F55637"/>
    <w:rsid w:val="00F63974"/>
    <w:rsid w:val="00F7437A"/>
    <w:rsid w:val="00F83428"/>
    <w:rsid w:val="00F87470"/>
    <w:rsid w:val="00F9734D"/>
    <w:rsid w:val="00FA7C4A"/>
    <w:rsid w:val="00FC0C89"/>
    <w:rsid w:val="00FC1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ECB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pPr>
      <w:jc w:val="center"/>
    </w:pPr>
    <w:rPr>
      <w:b/>
      <w:bCs/>
      <w:sz w:val="28"/>
    </w:rPr>
  </w:style>
  <w:style w:type="paragraph" w:styleId="a4">
    <w:name w:val="Plain Text"/>
    <w:basedOn w:val="a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259D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59DB"/>
  </w:style>
  <w:style w:type="character" w:styleId="a8">
    <w:name w:val="Hyperlink"/>
    <w:uiPriority w:val="99"/>
    <w:unhideWhenUsed/>
    <w:rsid w:val="002F6721"/>
    <w:rPr>
      <w:color w:val="0000FF"/>
      <w:u w:val="single"/>
    </w:rPr>
  </w:style>
  <w:style w:type="character" w:customStyle="1" w:styleId="apple-converted-space">
    <w:name w:val="apple-converted-space"/>
    <w:rsid w:val="002F6721"/>
  </w:style>
  <w:style w:type="character" w:customStyle="1" w:styleId="10">
    <w:name w:val="Заголовок 1 Знак"/>
    <w:link w:val="1"/>
    <w:rsid w:val="00B1225E"/>
    <w:rPr>
      <w:sz w:val="32"/>
      <w:szCs w:val="24"/>
    </w:rPr>
  </w:style>
  <w:style w:type="character" w:customStyle="1" w:styleId="20">
    <w:name w:val="Заголовок 2 Знак"/>
    <w:link w:val="2"/>
    <w:rsid w:val="00B1225E"/>
    <w:rPr>
      <w:sz w:val="28"/>
      <w:szCs w:val="24"/>
    </w:rPr>
  </w:style>
  <w:style w:type="paragraph" w:styleId="a9">
    <w:name w:val="List Paragraph"/>
    <w:basedOn w:val="a"/>
    <w:uiPriority w:val="34"/>
    <w:qFormat/>
    <w:rsid w:val="00B122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link w:val="a5"/>
    <w:uiPriority w:val="99"/>
    <w:rsid w:val="00B1225E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1225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link w:val="aa"/>
    <w:uiPriority w:val="99"/>
    <w:rsid w:val="00B1225E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B1225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ame">
    <w:name w:val="grame"/>
    <w:rsid w:val="00B122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1E4F748E892968F33C266443EAF9AC2088768DC59DD30EB226375B9E7CACE3AB1D8D831C9BP2SFI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kb4.info/sverdlovsk8/reshenie101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1E4F748E892968F33C266443EAF9A42E817D8AC7C0D906EB2A355C9123BBE4E2118986P1SBI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5117</Words>
  <Characters>29172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МОГП</Company>
  <LinksUpToDate>false</LinksUpToDate>
  <CharactersWithSpaces>34221</CharactersWithSpaces>
  <SharedDoc>false</SharedDoc>
  <HLinks>
    <vt:vector size="18" baseType="variant">
      <vt:variant>
        <vt:i4>2228324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consultantplus://offline/ref=EE1E4F748E892968F33C266443EAF9A42E817D8AC7C0D906EB2A355C9123BBE4E2118986P1SBI</vt:lpwstr>
      </vt:variant>
      <vt:variant>
        <vt:lpwstr/>
      </vt:variant>
      <vt:variant>
        <vt:i4>7667818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consultantplus://offline/ref=EE1E4F748E892968F33C266443EAF9AC2088768DC59DD30EB226375B9E7CACE3AB1D8D831C9BP2SFI</vt:lpwstr>
      </vt:variant>
      <vt:variant>
        <vt:lpwstr/>
      </vt:variant>
      <vt:variant>
        <vt:i4>6094912</vt:i4>
      </vt:variant>
      <vt:variant>
        <vt:i4>0</vt:i4>
      </vt:variant>
      <vt:variant>
        <vt:i4>0</vt:i4>
      </vt:variant>
      <vt:variant>
        <vt:i4>5</vt:i4>
      </vt:variant>
      <vt:variant>
        <vt:lpwstr>http://ekb4.info/sverdlovsk8/reshenie101.htm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MashBuro</dc:creator>
  <cp:keywords/>
  <cp:lastModifiedBy>HomePC</cp:lastModifiedBy>
  <cp:revision>4</cp:revision>
  <dcterms:created xsi:type="dcterms:W3CDTF">2016-01-25T08:08:00Z</dcterms:created>
  <dcterms:modified xsi:type="dcterms:W3CDTF">2016-01-25T08:09:00Z</dcterms:modified>
</cp:coreProperties>
</file>