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</w:pP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</w:pPr>
      <w:r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  <w:t>Муниципальное бюджетное дошкольное образовательное учреждение</w:t>
      </w: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</w:pPr>
      <w:r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  <w:t>Полевского городского округа</w:t>
      </w: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</w:pPr>
      <w:r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  <w:t>«Детский сад № 49 общеразвивающего вида»</w:t>
      </w: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</w:pP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</w:pP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32"/>
          <w:szCs w:val="28"/>
        </w:rPr>
      </w:pP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32"/>
          <w:szCs w:val="28"/>
        </w:rPr>
      </w:pP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32"/>
          <w:szCs w:val="28"/>
        </w:rPr>
      </w:pPr>
    </w:p>
    <w:p w:rsidR="004B0233" w:rsidRP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32"/>
          <w:szCs w:val="28"/>
        </w:rPr>
      </w:pPr>
    </w:p>
    <w:p w:rsidR="004B0233" w:rsidRPr="004B0233" w:rsidRDefault="004B0233" w:rsidP="004B0233">
      <w:pPr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36"/>
          <w:szCs w:val="28"/>
        </w:rPr>
      </w:pPr>
      <w:r w:rsidRPr="004B0233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36"/>
          <w:szCs w:val="28"/>
        </w:rPr>
        <w:t>Сообщение на ГМО «Ранний возраст»</w:t>
      </w:r>
    </w:p>
    <w:p w:rsidR="004B0233" w:rsidRDefault="004B0233" w:rsidP="004B0233">
      <w:pPr>
        <w:jc w:val="center"/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40"/>
          <w:szCs w:val="28"/>
        </w:rPr>
      </w:pPr>
      <w:r w:rsidRPr="004B0233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40"/>
          <w:szCs w:val="28"/>
        </w:rPr>
        <w:t xml:space="preserve">Тема: </w:t>
      </w:r>
      <w:r w:rsidRP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40"/>
          <w:szCs w:val="28"/>
        </w:rPr>
        <w:t xml:space="preserve">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</w:t>
      </w:r>
      <w:r w:rsidRPr="004B0233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40"/>
          <w:szCs w:val="28"/>
        </w:rPr>
        <w:t>(Методические рекомендации для педагогических работников дошкольных образовательных организаций и родителей детей дошкольного возраста)</w:t>
      </w:r>
    </w:p>
    <w:p w:rsidR="004B0233" w:rsidRDefault="004B0233" w:rsidP="004B0233">
      <w:pPr>
        <w:jc w:val="center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</w:pPr>
    </w:p>
    <w:p w:rsidR="004B0233" w:rsidRDefault="004B0233" w:rsidP="004B0233">
      <w:pPr>
        <w:jc w:val="center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</w:pPr>
    </w:p>
    <w:p w:rsidR="004B0233" w:rsidRDefault="004B0233" w:rsidP="004B0233">
      <w:pPr>
        <w:jc w:val="center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</w:pPr>
    </w:p>
    <w:p w:rsidR="004B0233" w:rsidRDefault="004B0233" w:rsidP="004B0233">
      <w:pPr>
        <w:jc w:val="center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</w:rPr>
      </w:pPr>
      <w:bookmarkStart w:id="0" w:name="_GoBack"/>
      <w:bookmarkEnd w:id="0"/>
    </w:p>
    <w:p w:rsidR="004B0233" w:rsidRPr="004B0233" w:rsidRDefault="00B44EE6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                                      </w:t>
      </w:r>
      <w:r w:rsidR="004B0233" w:rsidRP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Воспитатель</w:t>
      </w:r>
    </w:p>
    <w:p w:rsidR="004B0233" w:rsidRP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                                                                           п</w:t>
      </w:r>
      <w:r w:rsidRP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ервой квалификационной категории:</w:t>
      </w:r>
    </w:p>
    <w:p w:rsidR="004B0233" w:rsidRPr="004B0233" w:rsidRDefault="00B44EE6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                                 </w:t>
      </w:r>
      <w:r w:rsidR="004B0233" w:rsidRP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Нижникова Т. С.</w:t>
      </w:r>
    </w:p>
    <w:p w:rsidR="004B0233" w:rsidRPr="004B0233" w:rsidRDefault="00B44EE6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                                   </w:t>
      </w:r>
      <w:r w:rsidR="004B0233" w:rsidRP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Декабрь 2015г.</w:t>
      </w: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</w:pPr>
    </w:p>
    <w:p w:rsid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</w:pPr>
    </w:p>
    <w:p w:rsidR="004B0233" w:rsidRPr="004B0233" w:rsidRDefault="004B0233" w:rsidP="004B023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4"/>
          <w:szCs w:val="28"/>
        </w:rPr>
      </w:pPr>
    </w:p>
    <w:p w:rsidR="004B0233" w:rsidRDefault="004B0233">
      <w:pPr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  <w:br w:type="page"/>
      </w:r>
    </w:p>
    <w:p w:rsidR="002F275C" w:rsidRDefault="002F275C" w:rsidP="002F275C">
      <w:pPr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  <w:lastRenderedPageBreak/>
        <w:t>Сообщение на ГМО «Ранний возраст»</w:t>
      </w:r>
    </w:p>
    <w:p w:rsidR="002F275C" w:rsidRPr="002F275C" w:rsidRDefault="002F275C" w:rsidP="002F275C">
      <w:pPr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  <w:t>Тема</w:t>
      </w:r>
      <w:proofErr w:type="gramStart"/>
      <w:r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  <w:t>:</w:t>
      </w:r>
      <w:r w:rsidR="004B0233" w:rsidRP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О</w:t>
      </w:r>
      <w:proofErr w:type="gramEnd"/>
      <w:r w:rsidR="004B0233" w:rsidRP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рганизация</w:t>
      </w:r>
      <w:proofErr w:type="spellEnd"/>
      <w:r w:rsidR="004B0233" w:rsidRP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 развиваю</w:t>
      </w:r>
      <w:r w:rsid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щей предметно-пространственной </w:t>
      </w:r>
      <w:r w:rsidR="004B0233" w:rsidRP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>среды в соответствии с федеральным государственным образовательным ста</w:t>
      </w:r>
      <w:r w:rsidR="004B023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</w:rPr>
        <w:t xml:space="preserve">ндартом дошкольного образования </w:t>
      </w:r>
      <w:r w:rsidR="004B0233" w:rsidRPr="004B0233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8"/>
          <w:szCs w:val="28"/>
        </w:rPr>
        <w:t>(Методические рекомендации для педагогических работников дошкольных образовательных организаций и родителей детей дошкольного возраста)</w:t>
      </w:r>
    </w:p>
    <w:p w:rsidR="00554BE9" w:rsidRPr="00554BE9" w:rsidRDefault="00554BE9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4BE9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В данном сборнике представлены материалы для педагогов дошкольных образовательных организаций и родителей дошкольников по созданию оптимальных условий для эффективного решения воспитательно-образовательных задач при работе с детьми в соответствии с их возрастными и индивидуальными особенностями, склонностями и способностями с ориентиром на творческий потенциал каждого ребенка. </w:t>
      </w:r>
      <w:r w:rsidR="00C07511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В </w:t>
      </w:r>
      <w:r w:rsidRPr="00554BE9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>методические рекомендации включено выборочное аннотированное описание информационно-образовательных ресурсов развивающего, развлекающего и коррекционного характера, предназначенных для детей дошкольного возраста.</w:t>
      </w:r>
    </w:p>
    <w:p w:rsidR="00554BE9" w:rsidRDefault="00554BE9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методических рекомендаций.</w:t>
      </w:r>
    </w:p>
    <w:p w:rsidR="00554BE9" w:rsidRDefault="000C6B4C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6B4C">
        <w:rPr>
          <w:rFonts w:ascii="Times New Roman" w:hAnsi="Times New Roman" w:cs="Times New Roman"/>
          <w:sz w:val="28"/>
          <w:szCs w:val="28"/>
        </w:rPr>
        <w:t xml:space="preserve">Основой при организации образовательного процесса в дошкольной организации выступает ориентация не только на компетенции, которые формируются в дошкольном возрасте, но и на развитие совокупности личностных качеств, в том числе обеспечивающих </w:t>
      </w:r>
      <w:r w:rsidRPr="000C6B4C">
        <w:rPr>
          <w:rFonts w:ascii="Times New Roman" w:hAnsi="Times New Roman" w:cs="Times New Roman"/>
          <w:i/>
          <w:iCs/>
          <w:sz w:val="28"/>
          <w:szCs w:val="28"/>
        </w:rPr>
        <w:t>психологическую готовность</w:t>
      </w:r>
      <w:r w:rsidRPr="000C6B4C">
        <w:rPr>
          <w:rFonts w:ascii="Times New Roman" w:hAnsi="Times New Roman" w:cs="Times New Roman"/>
          <w:sz w:val="28"/>
          <w:szCs w:val="28"/>
        </w:rPr>
        <w:t xml:space="preserve"> ребенка к школе и гармоничное вступление в более взрослый период жизни. Развитие ребенка осуществляется </w:t>
      </w:r>
      <w:r w:rsidRPr="000C6B4C">
        <w:rPr>
          <w:rFonts w:ascii="Times New Roman" w:hAnsi="Times New Roman" w:cs="Times New Roman"/>
          <w:i/>
          <w:iCs/>
          <w:sz w:val="28"/>
          <w:szCs w:val="28"/>
        </w:rPr>
        <w:t>только в игре</w:t>
      </w:r>
      <w:r w:rsidRPr="000C6B4C">
        <w:rPr>
          <w:rFonts w:ascii="Times New Roman" w:hAnsi="Times New Roman" w:cs="Times New Roman"/>
          <w:sz w:val="28"/>
          <w:szCs w:val="28"/>
        </w:rPr>
        <w:t>, а не в учебной деятельности.</w:t>
      </w:r>
    </w:p>
    <w:p w:rsidR="000C6B4C" w:rsidRPr="000C6B4C" w:rsidRDefault="000C6B4C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6B4C">
        <w:rPr>
          <w:rFonts w:ascii="Times New Roman" w:hAnsi="Times New Roman" w:cs="Times New Roman"/>
          <w:sz w:val="28"/>
          <w:szCs w:val="28"/>
        </w:rPr>
        <w:t xml:space="preserve">Пособия, игры и игрушки, предлагаемые детям, не должны быть архаичными, их назначение должно нести информацию о современном мире и стимулировать поисково-исследовательскую детскую деятельность. </w:t>
      </w:r>
    </w:p>
    <w:p w:rsidR="000C6B4C" w:rsidRPr="000C6B4C" w:rsidRDefault="000C6B4C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6B4C">
        <w:rPr>
          <w:rFonts w:ascii="Times New Roman" w:hAnsi="Times New Roman" w:cs="Times New Roman"/>
          <w:sz w:val="28"/>
          <w:szCs w:val="28"/>
        </w:rPr>
        <w:t xml:space="preserve">Все предметы должны быть известны детям, соответствовать их индивидуальным особенностям (возрастным и </w:t>
      </w:r>
      <w:proofErr w:type="spellStart"/>
      <w:r w:rsidRPr="000C6B4C">
        <w:rPr>
          <w:rFonts w:ascii="Times New Roman" w:hAnsi="Times New Roman" w:cs="Times New Roman"/>
          <w:sz w:val="28"/>
          <w:szCs w:val="28"/>
        </w:rPr>
        <w:t>гендерным</w:t>
      </w:r>
      <w:proofErr w:type="spellEnd"/>
      <w:r w:rsidRPr="000C6B4C">
        <w:rPr>
          <w:rFonts w:ascii="Times New Roman" w:hAnsi="Times New Roman" w:cs="Times New Roman"/>
          <w:sz w:val="28"/>
          <w:szCs w:val="28"/>
        </w:rPr>
        <w:t xml:space="preserve">) для осуществления полноценной самостоятельной и совместной со сверстниками деятельности. В РППС должны быть включены также предметы для совместной деятельности ребенка </w:t>
      </w:r>
      <w:proofErr w:type="gramStart"/>
      <w:r w:rsidRPr="000C6B4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C6B4C">
        <w:rPr>
          <w:rFonts w:ascii="Times New Roman" w:hAnsi="Times New Roman" w:cs="Times New Roman"/>
          <w:sz w:val="28"/>
          <w:szCs w:val="28"/>
        </w:rPr>
        <w:t xml:space="preserve"> взрослым (педагогом).  </w:t>
      </w:r>
    </w:p>
    <w:p w:rsidR="000C6B4C" w:rsidRPr="000C6B4C" w:rsidRDefault="000C6B4C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6B4C">
        <w:rPr>
          <w:rFonts w:ascii="Times New Roman" w:hAnsi="Times New Roman" w:cs="Times New Roman"/>
          <w:sz w:val="28"/>
          <w:szCs w:val="28"/>
        </w:rPr>
        <w:t xml:space="preserve">Предметное содержание РППС должно выполнять информативные функции об окружающем мире и передачи социального опыта детям. </w:t>
      </w:r>
    </w:p>
    <w:p w:rsidR="00B53192" w:rsidRPr="00B53192" w:rsidRDefault="00B53192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3192">
        <w:rPr>
          <w:rFonts w:ascii="Times New Roman" w:hAnsi="Times New Roman" w:cs="Times New Roman"/>
          <w:sz w:val="28"/>
          <w:szCs w:val="28"/>
        </w:rPr>
        <w:t>Требования к предметному содержанию можно разделить на две группы: общие и специальные. Критерии первой группы указывают на такие качества, которые должны категорически у них отсутствовать, т.к. они оказывают негативное влияние на психическое и физическое здоровье ребёнка.  В состав критериев другой группы включены качества, направленные на обеспечение гармоничного развития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BFA" w:rsidRPr="00704BFA" w:rsidRDefault="00704BFA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 нужно обратить </w:t>
      </w:r>
      <w:r w:rsidR="002F275C">
        <w:rPr>
          <w:rFonts w:ascii="Times New Roman" w:hAnsi="Times New Roman" w:cs="Times New Roman"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>на то, что в</w:t>
      </w:r>
      <w:r w:rsidRPr="00704BFA">
        <w:rPr>
          <w:rFonts w:ascii="Times New Roman" w:hAnsi="Times New Roman" w:cs="Times New Roman"/>
          <w:sz w:val="28"/>
          <w:szCs w:val="28"/>
        </w:rPr>
        <w:t xml:space="preserve"> качестве фактора негативного воздействия выступает игровая продукция – игры, игрушки, игровые информационные ресурсы, взаимодействие ребенка с которыми грозит ему ущербом, травмой для физического, психического и духовно-нравственного развития. </w:t>
      </w:r>
    </w:p>
    <w:p w:rsidR="00704BFA" w:rsidRPr="00704BFA" w:rsidRDefault="00704BFA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BFA">
        <w:rPr>
          <w:rFonts w:ascii="Times New Roman" w:hAnsi="Times New Roman" w:cs="Times New Roman"/>
          <w:sz w:val="28"/>
          <w:szCs w:val="28"/>
        </w:rPr>
        <w:lastRenderedPageBreak/>
        <w:t xml:space="preserve">Принципы оценки безопасности игровой продукции. </w:t>
      </w:r>
    </w:p>
    <w:p w:rsidR="00704BFA" w:rsidRDefault="00704BFA" w:rsidP="002F2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BFA">
        <w:rPr>
          <w:rFonts w:ascii="Times New Roman" w:hAnsi="Times New Roman" w:cs="Times New Roman"/>
          <w:sz w:val="28"/>
          <w:szCs w:val="28"/>
        </w:rPr>
        <w:t>Физическая и экологическая безопасность (отсутствие запаха, острых краев; прочности деталей и окраски,</w:t>
      </w:r>
      <w:r>
        <w:rPr>
          <w:rFonts w:ascii="Times New Roman" w:hAnsi="Times New Roman" w:cs="Times New Roman"/>
          <w:sz w:val="28"/>
          <w:szCs w:val="28"/>
        </w:rPr>
        <w:t xml:space="preserve"> наличие сертификата качества).</w:t>
      </w:r>
    </w:p>
    <w:p w:rsidR="00704BFA" w:rsidRDefault="00704BFA" w:rsidP="002F2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BFA">
        <w:rPr>
          <w:rFonts w:ascii="Times New Roman" w:hAnsi="Times New Roman" w:cs="Times New Roman"/>
          <w:sz w:val="28"/>
          <w:szCs w:val="28"/>
        </w:rPr>
        <w:t xml:space="preserve">Психофизиологическая безопасность – соответствие возрасту: соразмерность игрушки параметрам ребенка (руки, росту и пр.), возможность манипуляции, парной работы рук, координации движений. </w:t>
      </w:r>
    </w:p>
    <w:p w:rsidR="00704BFA" w:rsidRDefault="00704BFA" w:rsidP="002F2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BFA">
        <w:rPr>
          <w:rFonts w:ascii="Times New Roman" w:hAnsi="Times New Roman" w:cs="Times New Roman"/>
          <w:sz w:val="28"/>
          <w:szCs w:val="28"/>
        </w:rPr>
        <w:t xml:space="preserve">Психологическая безопасность: отсутствие негативных воздействий на психическое развитие ребенка, его интеллектуальное, </w:t>
      </w:r>
      <w:proofErr w:type="spellStart"/>
      <w:r w:rsidRPr="00704BFA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704BFA">
        <w:rPr>
          <w:rFonts w:ascii="Times New Roman" w:hAnsi="Times New Roman" w:cs="Times New Roman"/>
          <w:sz w:val="28"/>
          <w:szCs w:val="28"/>
        </w:rPr>
        <w:t xml:space="preserve">, социальное и эстетическое развитие. </w:t>
      </w:r>
    </w:p>
    <w:p w:rsidR="00704BFA" w:rsidRPr="00704BFA" w:rsidRDefault="00704BFA" w:rsidP="002F2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BFA">
        <w:rPr>
          <w:rFonts w:ascii="Times New Roman" w:hAnsi="Times New Roman" w:cs="Times New Roman"/>
          <w:sz w:val="28"/>
          <w:szCs w:val="28"/>
        </w:rPr>
        <w:t xml:space="preserve">Нравственно-духовная безопасность: отсутствие провоцирующих факторов для формирования негативных установок детского поведения. </w:t>
      </w:r>
    </w:p>
    <w:p w:rsidR="002F275C" w:rsidRDefault="002F275C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безопасность:</w:t>
      </w:r>
    </w:p>
    <w:p w:rsidR="000C6B4C" w:rsidRDefault="00912868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2868">
        <w:rPr>
          <w:rFonts w:ascii="Times New Roman" w:hAnsi="Times New Roman" w:cs="Times New Roman"/>
          <w:sz w:val="28"/>
          <w:szCs w:val="28"/>
        </w:rPr>
        <w:t>Визуальные: композиция и гарм</w:t>
      </w:r>
      <w:r>
        <w:rPr>
          <w:rFonts w:ascii="Times New Roman" w:hAnsi="Times New Roman" w:cs="Times New Roman"/>
          <w:sz w:val="28"/>
          <w:szCs w:val="28"/>
        </w:rPr>
        <w:t xml:space="preserve">оничность всех частей игрушки, </w:t>
      </w:r>
      <w:r w:rsidRPr="00912868">
        <w:rPr>
          <w:rFonts w:ascii="Times New Roman" w:hAnsi="Times New Roman" w:cs="Times New Roman"/>
          <w:sz w:val="28"/>
          <w:szCs w:val="28"/>
        </w:rPr>
        <w:t>цв</w:t>
      </w:r>
      <w:r>
        <w:rPr>
          <w:rFonts w:ascii="Times New Roman" w:hAnsi="Times New Roman" w:cs="Times New Roman"/>
          <w:sz w:val="28"/>
          <w:szCs w:val="28"/>
        </w:rPr>
        <w:t>ета игрушки и их сочетаемость.</w:t>
      </w:r>
    </w:p>
    <w:p w:rsidR="00912868" w:rsidRDefault="00912868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Тактильные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приятные на ощупь. </w:t>
      </w:r>
      <w:r w:rsidRPr="00912868">
        <w:rPr>
          <w:rFonts w:ascii="Times New Roman" w:hAnsi="Times New Roman" w:cs="Times New Roman"/>
          <w:sz w:val="28"/>
          <w:szCs w:val="28"/>
        </w:rPr>
        <w:t>Особо оценивается: наличие/отсутствие опасных острых краев, отделяющихся деталей и фрагментов.</w:t>
      </w:r>
    </w:p>
    <w:p w:rsidR="00912868" w:rsidRDefault="00912868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Обонятельные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отсутствие резких запахов и аллергенов.</w:t>
      </w:r>
    </w:p>
    <w:p w:rsidR="00912868" w:rsidRDefault="00912868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Вкусовые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нейтральный вкус.</w:t>
      </w:r>
    </w:p>
    <w:p w:rsidR="00912868" w:rsidRPr="00912868" w:rsidRDefault="00912868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Звуковые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без резких, громких звуков. </w:t>
      </w:r>
      <w:r w:rsidRPr="00912868">
        <w:rPr>
          <w:rFonts w:ascii="Times New Roman" w:hAnsi="Times New Roman" w:cs="Times New Roman"/>
          <w:sz w:val="28"/>
          <w:szCs w:val="28"/>
        </w:rPr>
        <w:t xml:space="preserve">Особо оценивается риск превышения допустимого уровня громкости звука. </w:t>
      </w:r>
    </w:p>
    <w:p w:rsidR="00912868" w:rsidRDefault="00912868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Кинетические – без резкого, быстрого характера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F7DB0" w:rsidRPr="008F7DB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F7DB0" w:rsidRPr="008F7DB0">
        <w:rPr>
          <w:rFonts w:ascii="Times New Roman" w:hAnsi="Times New Roman" w:cs="Times New Roman"/>
          <w:sz w:val="28"/>
          <w:szCs w:val="28"/>
        </w:rPr>
        <w:t>собо</w:t>
      </w:r>
      <w:proofErr w:type="spellEnd"/>
      <w:r w:rsidR="008F7DB0" w:rsidRPr="008F7DB0">
        <w:rPr>
          <w:rFonts w:ascii="Times New Roman" w:hAnsi="Times New Roman" w:cs="Times New Roman"/>
          <w:sz w:val="28"/>
          <w:szCs w:val="28"/>
        </w:rPr>
        <w:t xml:space="preserve"> оценивается: риск наличие вибрации, выстреливающего эффекта</w:t>
      </w:r>
      <w:r w:rsidR="008F7DB0">
        <w:rPr>
          <w:rFonts w:ascii="Times New Roman" w:hAnsi="Times New Roman" w:cs="Times New Roman"/>
          <w:sz w:val="28"/>
          <w:szCs w:val="28"/>
        </w:rPr>
        <w:t>.</w:t>
      </w:r>
    </w:p>
    <w:p w:rsidR="008F7DB0" w:rsidRPr="008F7DB0" w:rsidRDefault="008F7DB0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DB0">
        <w:rPr>
          <w:rFonts w:ascii="Times New Roman" w:hAnsi="Times New Roman" w:cs="Times New Roman"/>
          <w:sz w:val="28"/>
          <w:szCs w:val="28"/>
        </w:rPr>
        <w:t xml:space="preserve">Игровая продукция должна соответствовать и анатомо-физиологическим критериям: </w:t>
      </w:r>
    </w:p>
    <w:p w:rsidR="008F7DB0" w:rsidRPr="008F7DB0" w:rsidRDefault="008F7DB0" w:rsidP="002F27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DB0">
        <w:rPr>
          <w:rFonts w:ascii="Times New Roman" w:hAnsi="Times New Roman" w:cs="Times New Roman"/>
          <w:sz w:val="28"/>
          <w:szCs w:val="28"/>
        </w:rPr>
        <w:t xml:space="preserve">половозрастным характеристикам ребенка, </w:t>
      </w:r>
    </w:p>
    <w:p w:rsidR="008F7DB0" w:rsidRPr="008F7DB0" w:rsidRDefault="008F7DB0" w:rsidP="002F27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DB0">
        <w:rPr>
          <w:rFonts w:ascii="Times New Roman" w:hAnsi="Times New Roman" w:cs="Times New Roman"/>
          <w:sz w:val="28"/>
          <w:szCs w:val="28"/>
        </w:rPr>
        <w:t xml:space="preserve">росту, </w:t>
      </w:r>
    </w:p>
    <w:p w:rsidR="008F7DB0" w:rsidRPr="008F7DB0" w:rsidRDefault="008F7DB0" w:rsidP="002F27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DB0">
        <w:rPr>
          <w:rFonts w:ascii="Times New Roman" w:hAnsi="Times New Roman" w:cs="Times New Roman"/>
          <w:sz w:val="28"/>
          <w:szCs w:val="28"/>
        </w:rPr>
        <w:t xml:space="preserve">массе тела, </w:t>
      </w:r>
    </w:p>
    <w:p w:rsidR="008F7DB0" w:rsidRDefault="008F7DB0" w:rsidP="002F275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DB0">
        <w:rPr>
          <w:rFonts w:ascii="Times New Roman" w:hAnsi="Times New Roman" w:cs="Times New Roman"/>
          <w:sz w:val="28"/>
          <w:szCs w:val="28"/>
        </w:rPr>
        <w:t xml:space="preserve">размеру руки, дающей возможность захвата предмета и пр.  </w:t>
      </w:r>
    </w:p>
    <w:p w:rsidR="008F7DB0" w:rsidRPr="008F7DB0" w:rsidRDefault="008F7DB0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DB0">
        <w:rPr>
          <w:rFonts w:ascii="Times New Roman" w:hAnsi="Times New Roman" w:cs="Times New Roman"/>
          <w:sz w:val="28"/>
          <w:szCs w:val="28"/>
        </w:rPr>
        <w:t>Психологическая</w:t>
      </w:r>
      <w:proofErr w:type="gramEnd"/>
      <w:r w:rsidRPr="008F7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DB0">
        <w:rPr>
          <w:rFonts w:ascii="Times New Roman" w:hAnsi="Times New Roman" w:cs="Times New Roman"/>
          <w:sz w:val="28"/>
          <w:szCs w:val="28"/>
        </w:rPr>
        <w:t>безопасностьигровой</w:t>
      </w:r>
      <w:proofErr w:type="spellEnd"/>
      <w:r w:rsidRPr="008F7DB0">
        <w:rPr>
          <w:rFonts w:ascii="Times New Roman" w:hAnsi="Times New Roman" w:cs="Times New Roman"/>
          <w:sz w:val="28"/>
          <w:szCs w:val="28"/>
        </w:rPr>
        <w:t xml:space="preserve"> продукции предполагает оценку следующих критериев: </w:t>
      </w:r>
    </w:p>
    <w:p w:rsidR="008F7DB0" w:rsidRPr="008F7DB0" w:rsidRDefault="008F7DB0" w:rsidP="002F27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DB0">
        <w:rPr>
          <w:rFonts w:ascii="Times New Roman" w:hAnsi="Times New Roman" w:cs="Times New Roman"/>
          <w:i/>
          <w:sz w:val="28"/>
          <w:szCs w:val="28"/>
        </w:rPr>
        <w:t>Педагогический</w:t>
      </w:r>
      <w:proofErr w:type="gramEnd"/>
      <w:r w:rsidRPr="008F7D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7DB0">
        <w:rPr>
          <w:rFonts w:ascii="Times New Roman" w:hAnsi="Times New Roman" w:cs="Times New Roman"/>
          <w:sz w:val="28"/>
          <w:szCs w:val="28"/>
        </w:rPr>
        <w:t>(дидактический) – чему научит игрушка. Какие разовьет умения, творческ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8F7DB0">
        <w:rPr>
          <w:rFonts w:ascii="Times New Roman" w:hAnsi="Times New Roman" w:cs="Times New Roman"/>
          <w:sz w:val="28"/>
          <w:szCs w:val="28"/>
        </w:rPr>
        <w:t xml:space="preserve">способности?  </w:t>
      </w:r>
    </w:p>
    <w:p w:rsidR="008F7DB0" w:rsidRPr="008F7DB0" w:rsidRDefault="008F7DB0" w:rsidP="002F27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DB0">
        <w:rPr>
          <w:rFonts w:ascii="Times New Roman" w:hAnsi="Times New Roman" w:cs="Times New Roman"/>
          <w:i/>
          <w:sz w:val="28"/>
          <w:szCs w:val="28"/>
        </w:rPr>
        <w:t>Психоэмоциональный</w:t>
      </w:r>
      <w:proofErr w:type="spellEnd"/>
      <w:r w:rsidRPr="008F7DB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что несет в себе </w:t>
      </w:r>
      <w:r w:rsidRPr="008F7DB0">
        <w:rPr>
          <w:rFonts w:ascii="Times New Roman" w:hAnsi="Times New Roman" w:cs="Times New Roman"/>
          <w:sz w:val="28"/>
          <w:szCs w:val="28"/>
        </w:rPr>
        <w:t xml:space="preserve">игрушка, каково ее назначение? Какие </w:t>
      </w:r>
      <w:r w:rsidRPr="008F7DB0">
        <w:rPr>
          <w:rFonts w:ascii="Times New Roman" w:hAnsi="Times New Roman" w:cs="Times New Roman"/>
          <w:i/>
          <w:sz w:val="28"/>
          <w:szCs w:val="28"/>
        </w:rPr>
        <w:t>чувства</w:t>
      </w:r>
      <w:r w:rsidRPr="008F7DB0">
        <w:rPr>
          <w:rFonts w:ascii="Times New Roman" w:hAnsi="Times New Roman" w:cs="Times New Roman"/>
          <w:sz w:val="28"/>
          <w:szCs w:val="28"/>
        </w:rPr>
        <w:t xml:space="preserve"> пробудит?  </w:t>
      </w:r>
    </w:p>
    <w:p w:rsidR="008F7DB0" w:rsidRPr="008F7DB0" w:rsidRDefault="008F7DB0" w:rsidP="002F27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DB0">
        <w:rPr>
          <w:rFonts w:ascii="Times New Roman" w:hAnsi="Times New Roman" w:cs="Times New Roman"/>
          <w:i/>
          <w:sz w:val="28"/>
          <w:szCs w:val="28"/>
        </w:rPr>
        <w:t>Эстетический</w:t>
      </w:r>
      <w:proofErr w:type="gramEnd"/>
      <w:r w:rsidRPr="008F7DB0">
        <w:rPr>
          <w:rFonts w:ascii="Times New Roman" w:hAnsi="Times New Roman" w:cs="Times New Roman"/>
          <w:sz w:val="28"/>
          <w:szCs w:val="28"/>
        </w:rPr>
        <w:t xml:space="preserve"> – соответствует ли игрушка представлениям о красоте, раз</w:t>
      </w:r>
      <w:r>
        <w:rPr>
          <w:rFonts w:ascii="Times New Roman" w:hAnsi="Times New Roman" w:cs="Times New Roman"/>
          <w:sz w:val="28"/>
          <w:szCs w:val="28"/>
        </w:rPr>
        <w:t xml:space="preserve">вивает ли чувства прекрасного, </w:t>
      </w:r>
      <w:r w:rsidRPr="008F7DB0">
        <w:rPr>
          <w:rFonts w:ascii="Times New Roman" w:hAnsi="Times New Roman" w:cs="Times New Roman"/>
          <w:sz w:val="28"/>
          <w:szCs w:val="28"/>
        </w:rPr>
        <w:t xml:space="preserve">гармоничного? </w:t>
      </w:r>
    </w:p>
    <w:p w:rsidR="008F7DB0" w:rsidRPr="008F7DB0" w:rsidRDefault="008F7DB0" w:rsidP="002F275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DB0">
        <w:rPr>
          <w:rFonts w:ascii="Times New Roman" w:hAnsi="Times New Roman" w:cs="Times New Roman"/>
          <w:i/>
          <w:sz w:val="28"/>
          <w:szCs w:val="28"/>
        </w:rPr>
        <w:t>Социальный</w:t>
      </w:r>
      <w:proofErr w:type="gramEnd"/>
      <w:r w:rsidRPr="008F7D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7DB0">
        <w:rPr>
          <w:rFonts w:ascii="Times New Roman" w:hAnsi="Times New Roman" w:cs="Times New Roman"/>
          <w:sz w:val="28"/>
          <w:szCs w:val="28"/>
        </w:rPr>
        <w:t>– даст ли она возможность совместной деятельности</w:t>
      </w:r>
      <w:r w:rsidRPr="008F7DB0">
        <w:rPr>
          <w:rFonts w:ascii="Times New Roman" w:hAnsi="Times New Roman" w:cs="Times New Roman"/>
          <w:i/>
          <w:sz w:val="28"/>
          <w:szCs w:val="28"/>
        </w:rPr>
        <w:t>, сотрудничества,</w:t>
      </w:r>
      <w:r w:rsidRPr="008F7DB0">
        <w:rPr>
          <w:rFonts w:ascii="Times New Roman" w:hAnsi="Times New Roman" w:cs="Times New Roman"/>
          <w:sz w:val="28"/>
          <w:szCs w:val="28"/>
        </w:rPr>
        <w:t xml:space="preserve"> договориться в спорной ситуации, сопереживать и пр.? </w:t>
      </w:r>
    </w:p>
    <w:p w:rsidR="008F7DB0" w:rsidRDefault="008F7DB0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DB0">
        <w:rPr>
          <w:rFonts w:ascii="Times New Roman" w:hAnsi="Times New Roman" w:cs="Times New Roman"/>
          <w:sz w:val="28"/>
          <w:szCs w:val="28"/>
        </w:rPr>
        <w:t xml:space="preserve">Психологические риски игровой продукции требуют внимания к игрушкам, имеющим следующие конструктивные особенности. </w:t>
      </w:r>
    </w:p>
    <w:p w:rsidR="008F7DB0" w:rsidRDefault="008F7DB0" w:rsidP="002F27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DB0">
        <w:rPr>
          <w:rFonts w:ascii="Times New Roman" w:hAnsi="Times New Roman" w:cs="Times New Roman"/>
          <w:sz w:val="28"/>
          <w:szCs w:val="28"/>
        </w:rPr>
        <w:t>Игрушки, провоцирующие причинение ущерба здоровью и жизни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DB0" w:rsidRPr="00B16BAC" w:rsidRDefault="008F7DB0" w:rsidP="002F275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DB0">
        <w:rPr>
          <w:rFonts w:ascii="Times New Roman" w:hAnsi="Times New Roman" w:cs="Times New Roman"/>
          <w:sz w:val="28"/>
          <w:szCs w:val="28"/>
        </w:rPr>
        <w:t>Игрушки устрашающего характер</w:t>
      </w:r>
      <w:proofErr w:type="gramStart"/>
      <w:r w:rsidRPr="008F7DB0">
        <w:rPr>
          <w:rFonts w:ascii="Times New Roman" w:hAnsi="Times New Roman" w:cs="Times New Roman"/>
          <w:sz w:val="28"/>
          <w:szCs w:val="28"/>
        </w:rPr>
        <w:t>а</w:t>
      </w:r>
      <w:r w:rsidR="00B16BAC" w:rsidRPr="00B16BA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антиигрушки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: «Криогенная лаборатория Ледяного Человека», в которую входят стол </w:t>
      </w:r>
      <w:proofErr w:type="gram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6BAC" w:rsidRPr="00B16BAC">
        <w:rPr>
          <w:rFonts w:ascii="Times New Roman" w:hAnsi="Times New Roman" w:cs="Times New Roman"/>
          <w:i/>
          <w:sz w:val="28"/>
          <w:szCs w:val="28"/>
        </w:rPr>
        <w:lastRenderedPageBreak/>
        <w:t>оттаивания замороженного «человека», шприцы, инструменты для аутопсии. На коробочке надпись: «Руби, разделывай, оттаивай, потроши, добирайся до самой сути!»)</w:t>
      </w:r>
    </w:p>
    <w:p w:rsidR="008F7DB0" w:rsidRPr="00B16BAC" w:rsidRDefault="008F7DB0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 </w:t>
      </w:r>
      <w:r w:rsidRPr="008F7DB0">
        <w:rPr>
          <w:rFonts w:ascii="Times New Roman" w:hAnsi="Times New Roman" w:cs="Times New Roman"/>
          <w:sz w:val="28"/>
          <w:szCs w:val="28"/>
        </w:rPr>
        <w:t xml:space="preserve">Игрушки, оправдывающие или провоцирующие на жестокость и агрессию, либо формирующие </w:t>
      </w:r>
      <w:proofErr w:type="spellStart"/>
      <w:r w:rsidRPr="008F7DB0">
        <w:rPr>
          <w:rFonts w:ascii="Times New Roman" w:hAnsi="Times New Roman" w:cs="Times New Roman"/>
          <w:sz w:val="28"/>
          <w:szCs w:val="28"/>
        </w:rPr>
        <w:t>виктимные</w:t>
      </w:r>
      <w:proofErr w:type="spellEnd"/>
      <w:r w:rsidRPr="008F7DB0">
        <w:rPr>
          <w:rFonts w:ascii="Times New Roman" w:hAnsi="Times New Roman" w:cs="Times New Roman"/>
          <w:sz w:val="28"/>
          <w:szCs w:val="28"/>
        </w:rPr>
        <w:t xml:space="preserve"> наклонности детей как поведение жертв</w:t>
      </w:r>
      <w:proofErr w:type="gramStart"/>
      <w:r w:rsidRPr="008F7DB0">
        <w:rPr>
          <w:rFonts w:ascii="Times New Roman" w:hAnsi="Times New Roman" w:cs="Times New Roman"/>
          <w:sz w:val="28"/>
          <w:szCs w:val="28"/>
        </w:rPr>
        <w:t>ы</w:t>
      </w:r>
      <w:r w:rsidR="00B16BAC" w:rsidRPr="00B16BA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Примеры 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антиигрушек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: «игрушка» 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супергерой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Райан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Хатчет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Райан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Топор), производства компании «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McFarlane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Toys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», представляющая собой окровавленный распотрошенный труп подростка; продается вместе с топориком, копьем, лопатой, пригоршней окровавленных сердец, кишок и маленьким человеческим лицом, которое можно повесить ему на ремень; кукла «Мучитель», на упаковке которой 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сопроводительнаянадпись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 «Жестокий бездушный дикарь, который живет, чтобы истязать, причинять боль и ужас другим</w:t>
      </w:r>
      <w:r w:rsidR="00B16BAC">
        <w:rPr>
          <w:rFonts w:ascii="Times New Roman" w:hAnsi="Times New Roman" w:cs="Times New Roman"/>
          <w:i/>
          <w:sz w:val="28"/>
          <w:szCs w:val="28"/>
        </w:rPr>
        <w:t>» и пр.</w:t>
      </w:r>
      <w:r w:rsidR="00B16BAC" w:rsidRPr="00B16BAC">
        <w:rPr>
          <w:rFonts w:ascii="Times New Roman" w:hAnsi="Times New Roman" w:cs="Times New Roman"/>
          <w:i/>
          <w:sz w:val="28"/>
          <w:szCs w:val="28"/>
        </w:rPr>
        <w:t>)</w:t>
      </w:r>
    </w:p>
    <w:p w:rsidR="008F7DB0" w:rsidRDefault="008F7DB0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4) </w:t>
      </w:r>
      <w:r w:rsidRPr="008F7DB0">
        <w:rPr>
          <w:rFonts w:ascii="Times New Roman" w:hAnsi="Times New Roman" w:cs="Times New Roman"/>
          <w:sz w:val="28"/>
          <w:szCs w:val="28"/>
        </w:rPr>
        <w:t>Игрушки, доминантой игрового замысла которых является активное манипулирование ребенком; вызывая игровую ситуацию, навязывающую ребенку зависимость его игрового поведения от электронной программы, заложенной в игрушк</w:t>
      </w:r>
      <w:proofErr w:type="gramStart"/>
      <w:r w:rsidRPr="008F7DB0">
        <w:rPr>
          <w:rFonts w:ascii="Times New Roman" w:hAnsi="Times New Roman" w:cs="Times New Roman"/>
          <w:sz w:val="28"/>
          <w:szCs w:val="28"/>
        </w:rPr>
        <w:t>у</w:t>
      </w:r>
      <w:r w:rsidR="00B16BAC" w:rsidRPr="00B16BA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антиигрушки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: брелок типа </w:t>
      </w:r>
      <w:proofErr w:type="spellStart"/>
      <w:r w:rsidR="00B16BAC" w:rsidRPr="00B16BAC">
        <w:rPr>
          <w:rFonts w:ascii="Times New Roman" w:hAnsi="Times New Roman" w:cs="Times New Roman"/>
          <w:i/>
          <w:sz w:val="28"/>
          <w:szCs w:val="28"/>
        </w:rPr>
        <w:t>тамагочи</w:t>
      </w:r>
      <w:proofErr w:type="spellEnd"/>
      <w:r w:rsidR="00B16BAC" w:rsidRPr="00B16BAC">
        <w:rPr>
          <w:rFonts w:ascii="Times New Roman" w:hAnsi="Times New Roman" w:cs="Times New Roman"/>
          <w:i/>
          <w:sz w:val="28"/>
          <w:szCs w:val="28"/>
        </w:rPr>
        <w:t xml:space="preserve"> или говорящая кукла с электронной начинкой, постоянно отвлекающая, дергающая ребенка («Поиграй со мной!», «Покорми ме</w:t>
      </w:r>
      <w:r w:rsidR="002F275C">
        <w:rPr>
          <w:rFonts w:ascii="Times New Roman" w:hAnsi="Times New Roman" w:cs="Times New Roman"/>
          <w:i/>
          <w:sz w:val="28"/>
          <w:szCs w:val="28"/>
        </w:rPr>
        <w:t>ня», «Я хочу пи-пи» и т. п.) во</w:t>
      </w:r>
      <w:r w:rsidR="00B16BAC" w:rsidRPr="00B16BAC">
        <w:rPr>
          <w:rFonts w:ascii="Times New Roman" w:hAnsi="Times New Roman" w:cs="Times New Roman"/>
          <w:i/>
          <w:sz w:val="28"/>
          <w:szCs w:val="28"/>
        </w:rPr>
        <w:t>время, когда он занят другими играми или занятиями.)</w:t>
      </w:r>
    </w:p>
    <w:p w:rsidR="00B16BAC" w:rsidRPr="00B16BAC" w:rsidRDefault="00B16BAC" w:rsidP="002F2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16BAC">
        <w:rPr>
          <w:rFonts w:ascii="Times New Roman" w:hAnsi="Times New Roman" w:cs="Times New Roman"/>
          <w:sz w:val="28"/>
          <w:szCs w:val="28"/>
        </w:rPr>
        <w:t xml:space="preserve">Игрушки, использующие синестезию, основанные на сочетании психологически </w:t>
      </w:r>
      <w:proofErr w:type="spellStart"/>
      <w:r w:rsidRPr="00B16BAC">
        <w:rPr>
          <w:rFonts w:ascii="Times New Roman" w:hAnsi="Times New Roman" w:cs="Times New Roman"/>
          <w:sz w:val="28"/>
          <w:szCs w:val="28"/>
        </w:rPr>
        <w:t>несочетаемого</w:t>
      </w:r>
      <w:proofErr w:type="spellEnd"/>
      <w:r w:rsidRPr="00B16BAC">
        <w:rPr>
          <w:rFonts w:ascii="Times New Roman" w:hAnsi="Times New Roman" w:cs="Times New Roman"/>
          <w:sz w:val="28"/>
          <w:szCs w:val="28"/>
        </w:rPr>
        <w:t xml:space="preserve"> – напри</w:t>
      </w:r>
      <w:r>
        <w:rPr>
          <w:rFonts w:ascii="Times New Roman" w:hAnsi="Times New Roman" w:cs="Times New Roman"/>
          <w:sz w:val="28"/>
          <w:szCs w:val="28"/>
        </w:rPr>
        <w:t xml:space="preserve">мер, сладкого и </w:t>
      </w:r>
      <w:r w:rsidRPr="00B16BAC">
        <w:rPr>
          <w:rFonts w:ascii="Times New Roman" w:hAnsi="Times New Roman" w:cs="Times New Roman"/>
          <w:i/>
          <w:sz w:val="28"/>
          <w:szCs w:val="28"/>
        </w:rPr>
        <w:t xml:space="preserve">смертельного (Например, игрушки-упаковки к </w:t>
      </w:r>
      <w:proofErr w:type="spellStart"/>
      <w:r w:rsidRPr="00B16BAC">
        <w:rPr>
          <w:rFonts w:ascii="Times New Roman" w:hAnsi="Times New Roman" w:cs="Times New Roman"/>
          <w:i/>
          <w:sz w:val="28"/>
          <w:szCs w:val="28"/>
        </w:rPr>
        <w:t>чупа-чупсам</w:t>
      </w:r>
      <w:proofErr w:type="spellEnd"/>
      <w:r w:rsidRPr="00B16BAC">
        <w:rPr>
          <w:rFonts w:ascii="Times New Roman" w:hAnsi="Times New Roman" w:cs="Times New Roman"/>
          <w:i/>
          <w:sz w:val="28"/>
          <w:szCs w:val="28"/>
        </w:rPr>
        <w:t>: сочетание сладкого и того, что несет смерть или связано со смертью (леденцы в упаковке, оформленной в виде скелета, черепа, и т. п.).</w:t>
      </w:r>
      <w:proofErr w:type="gramEnd"/>
    </w:p>
    <w:p w:rsidR="00B16BAC" w:rsidRDefault="00B16BAC" w:rsidP="002F27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BAC">
        <w:rPr>
          <w:rFonts w:ascii="Times New Roman" w:hAnsi="Times New Roman" w:cs="Times New Roman"/>
          <w:sz w:val="28"/>
          <w:szCs w:val="28"/>
        </w:rPr>
        <w:t xml:space="preserve">Игрушки, </w:t>
      </w:r>
      <w:proofErr w:type="spellStart"/>
      <w:r w:rsidRPr="00B16BAC">
        <w:rPr>
          <w:rFonts w:ascii="Times New Roman" w:hAnsi="Times New Roman" w:cs="Times New Roman"/>
          <w:sz w:val="28"/>
          <w:szCs w:val="28"/>
        </w:rPr>
        <w:t>натуралистически</w:t>
      </w:r>
      <w:proofErr w:type="spellEnd"/>
      <w:r w:rsidRPr="00B16BAC">
        <w:rPr>
          <w:rFonts w:ascii="Times New Roman" w:hAnsi="Times New Roman" w:cs="Times New Roman"/>
          <w:sz w:val="28"/>
          <w:szCs w:val="28"/>
        </w:rPr>
        <w:t xml:space="preserve"> изображающие или моделирующие выделительные процессы человеческого организма или организма животного или результаты таких процессов.</w:t>
      </w:r>
    </w:p>
    <w:p w:rsidR="00B16BAC" w:rsidRPr="00B16BAC" w:rsidRDefault="00B16BAC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</w:t>
      </w:r>
      <w:r w:rsidRPr="00B16BAC">
        <w:rPr>
          <w:rFonts w:ascii="Times New Roman" w:hAnsi="Times New Roman" w:cs="Times New Roman"/>
          <w:sz w:val="28"/>
          <w:szCs w:val="28"/>
        </w:rPr>
        <w:t>Игрушки, изображающие или м</w:t>
      </w:r>
      <w:r w:rsidR="002F275C">
        <w:rPr>
          <w:rFonts w:ascii="Times New Roman" w:hAnsi="Times New Roman" w:cs="Times New Roman"/>
          <w:sz w:val="28"/>
          <w:szCs w:val="28"/>
        </w:rPr>
        <w:t xml:space="preserve">оделирующие гениталии человека </w:t>
      </w:r>
      <w:r w:rsidRPr="00B16BAC">
        <w:rPr>
          <w:rFonts w:ascii="Times New Roman" w:hAnsi="Times New Roman" w:cs="Times New Roman"/>
          <w:sz w:val="28"/>
          <w:szCs w:val="28"/>
        </w:rPr>
        <w:t xml:space="preserve">или животных. </w:t>
      </w:r>
    </w:p>
    <w:p w:rsidR="00B16BAC" w:rsidRDefault="002F275C" w:rsidP="002F27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Духовно-нравственная безопасность:</w:t>
      </w:r>
    </w:p>
    <w:p w:rsidR="00AF5CF7" w:rsidRPr="002F275C" w:rsidRDefault="002F275C" w:rsidP="002F275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>Игрушки, затрагивающие духовно-нравственную сферу;</w:t>
      </w:r>
    </w:p>
    <w:p w:rsidR="00AF5CF7" w:rsidRPr="002F275C" w:rsidRDefault="002F275C" w:rsidP="002F275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>Игрушки, направленные на провокацию противоправного поведения, нравственного развращения, интеллектуальное растление;</w:t>
      </w:r>
    </w:p>
    <w:p w:rsidR="00AF5CF7" w:rsidRPr="002F275C" w:rsidRDefault="002F275C" w:rsidP="002F275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75C">
        <w:rPr>
          <w:rFonts w:ascii="Times New Roman" w:hAnsi="Times New Roman" w:cs="Times New Roman"/>
          <w:sz w:val="28"/>
          <w:szCs w:val="28"/>
        </w:rPr>
        <w:t xml:space="preserve">Игрушки, посягающие на детско-родительские отношения, представляющие их в негативном виде, дискредитирующие семью и родителей, побуждающие ребенка к активному негативизму и конфликтам </w:t>
      </w:r>
      <w:proofErr w:type="gramStart"/>
      <w:r w:rsidRPr="002F27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F275C">
        <w:rPr>
          <w:rFonts w:ascii="Times New Roman" w:hAnsi="Times New Roman" w:cs="Times New Roman"/>
          <w:sz w:val="28"/>
          <w:szCs w:val="28"/>
        </w:rPr>
        <w:t xml:space="preserve"> близкими.</w:t>
      </w:r>
    </w:p>
    <w:p w:rsidR="002F275C" w:rsidRPr="002F275C" w:rsidRDefault="002F275C" w:rsidP="002F2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DB0" w:rsidRPr="008F7DB0" w:rsidRDefault="008F7DB0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DB0" w:rsidRDefault="008F7DB0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2868" w:rsidRPr="00912868" w:rsidRDefault="00912868" w:rsidP="002F27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12868" w:rsidRPr="00912868" w:rsidSect="004B0233">
      <w:pgSz w:w="11906" w:h="16838"/>
      <w:pgMar w:top="720" w:right="720" w:bottom="720" w:left="720" w:header="708" w:footer="708" w:gutter="0"/>
      <w:pgBorders w:display="firstPage" w:offsetFrom="page">
        <w:top w:val="circlesLines" w:sz="20" w:space="24" w:color="auto"/>
        <w:left w:val="circlesLines" w:sz="20" w:space="24" w:color="auto"/>
        <w:bottom w:val="circlesLines" w:sz="20" w:space="24" w:color="auto"/>
        <w:right w:val="circlesLin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0E9" w:rsidRDefault="009050E9" w:rsidP="00B53192">
      <w:pPr>
        <w:spacing w:after="0" w:line="240" w:lineRule="auto"/>
      </w:pPr>
      <w:r>
        <w:separator/>
      </w:r>
    </w:p>
  </w:endnote>
  <w:endnote w:type="continuationSeparator" w:id="1">
    <w:p w:rsidR="009050E9" w:rsidRDefault="009050E9" w:rsidP="00B5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0E9" w:rsidRDefault="009050E9" w:rsidP="00B53192">
      <w:pPr>
        <w:spacing w:after="0" w:line="240" w:lineRule="auto"/>
      </w:pPr>
      <w:r>
        <w:separator/>
      </w:r>
    </w:p>
  </w:footnote>
  <w:footnote w:type="continuationSeparator" w:id="1">
    <w:p w:rsidR="009050E9" w:rsidRDefault="009050E9" w:rsidP="00B53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F30"/>
    <w:multiLevelType w:val="hybridMultilevel"/>
    <w:tmpl w:val="B2504D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33572"/>
    <w:multiLevelType w:val="hybridMultilevel"/>
    <w:tmpl w:val="CF022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710C4"/>
    <w:multiLevelType w:val="hybridMultilevel"/>
    <w:tmpl w:val="E6FC0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F5A49"/>
    <w:multiLevelType w:val="hybridMultilevel"/>
    <w:tmpl w:val="DBFAC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2013DD"/>
    <w:multiLevelType w:val="hybridMultilevel"/>
    <w:tmpl w:val="56F0A29C"/>
    <w:lvl w:ilvl="0" w:tplc="ACBC5A60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48ECA0">
      <w:start w:val="1"/>
      <w:numFmt w:val="lowerLetter"/>
      <w:lvlText w:val="%2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0E44E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005BA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2BFC0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8E6E0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094BC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075A0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AC0CC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DF68BF"/>
    <w:multiLevelType w:val="hybridMultilevel"/>
    <w:tmpl w:val="630E66D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CC221D"/>
    <w:multiLevelType w:val="hybridMultilevel"/>
    <w:tmpl w:val="F4B8C4DE"/>
    <w:lvl w:ilvl="0" w:tplc="FD80DCAA">
      <w:start w:val="1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2AAEDFA4">
      <w:start w:val="1"/>
      <w:numFmt w:val="lowerLetter"/>
      <w:lvlText w:val="%2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56706C62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D2C73D2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BBD8C7DE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331E88D4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092871C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C0BA4F10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9AD2F7D8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3F66613E"/>
    <w:multiLevelType w:val="hybridMultilevel"/>
    <w:tmpl w:val="70A83E9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753EBB"/>
    <w:multiLevelType w:val="hybridMultilevel"/>
    <w:tmpl w:val="825ED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A2226"/>
    <w:multiLevelType w:val="hybridMultilevel"/>
    <w:tmpl w:val="84D8BB7E"/>
    <w:lvl w:ilvl="0" w:tplc="6FD83B1E">
      <w:start w:val="2"/>
      <w:numFmt w:val="upperRoman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8A780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EA74E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29B9E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2273E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E6A7C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E2A4A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E770E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821BA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C484318"/>
    <w:multiLevelType w:val="hybridMultilevel"/>
    <w:tmpl w:val="47FC0EFC"/>
    <w:lvl w:ilvl="0" w:tplc="1E228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4C3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86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A7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28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02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7EE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A46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2AF8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7F0E70"/>
    <w:multiLevelType w:val="hybridMultilevel"/>
    <w:tmpl w:val="0248CD7E"/>
    <w:lvl w:ilvl="0" w:tplc="FDBA6934">
      <w:start w:val="4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A2D86">
      <w:start w:val="1"/>
      <w:numFmt w:val="lowerLetter"/>
      <w:lvlText w:val="%2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CE6F4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695CC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292C2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4A13A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22CEE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69864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214FC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F47"/>
    <w:rsid w:val="000A5D6B"/>
    <w:rsid w:val="000C6B4C"/>
    <w:rsid w:val="002F275C"/>
    <w:rsid w:val="003F6F47"/>
    <w:rsid w:val="004B0233"/>
    <w:rsid w:val="00554BE9"/>
    <w:rsid w:val="00704BFA"/>
    <w:rsid w:val="008F7DB0"/>
    <w:rsid w:val="009050E9"/>
    <w:rsid w:val="00912868"/>
    <w:rsid w:val="009335CC"/>
    <w:rsid w:val="00946E82"/>
    <w:rsid w:val="00AF5CF7"/>
    <w:rsid w:val="00B16BAC"/>
    <w:rsid w:val="00B44EE6"/>
    <w:rsid w:val="00B53192"/>
    <w:rsid w:val="00C07511"/>
    <w:rsid w:val="00E8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4395">
          <w:marLeft w:val="72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714">
          <w:marLeft w:val="72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240">
          <w:marLeft w:val="72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</cp:lastModifiedBy>
  <cp:revision>3</cp:revision>
  <cp:lastPrinted>2015-12-10T02:56:00Z</cp:lastPrinted>
  <dcterms:created xsi:type="dcterms:W3CDTF">2015-12-08T08:08:00Z</dcterms:created>
  <dcterms:modified xsi:type="dcterms:W3CDTF">2015-12-10T02:57:00Z</dcterms:modified>
</cp:coreProperties>
</file>