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32" w:rsidRPr="002A2689" w:rsidRDefault="00586B32" w:rsidP="00586B32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A2689">
        <w:rPr>
          <w:rFonts w:ascii="Times New Roman" w:hAnsi="Times New Roman" w:cs="Times New Roman"/>
          <w:b/>
          <w:color w:val="FF0000"/>
          <w:sz w:val="36"/>
          <w:szCs w:val="36"/>
        </w:rPr>
        <w:t>Советы родителям</w:t>
      </w:r>
    </w:p>
    <w:p w:rsidR="00586B32" w:rsidRPr="002A2689" w:rsidRDefault="00586B32" w:rsidP="00586B32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A2689">
        <w:rPr>
          <w:rFonts w:ascii="Times New Roman" w:hAnsi="Times New Roman" w:cs="Times New Roman"/>
          <w:b/>
          <w:color w:val="FF0000"/>
          <w:sz w:val="36"/>
          <w:szCs w:val="36"/>
        </w:rPr>
        <w:t>по развитию культурно – гигиенических навыков</w:t>
      </w:r>
    </w:p>
    <w:p w:rsidR="00586B32" w:rsidRPr="002A2689" w:rsidRDefault="00586B32" w:rsidP="00586B32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A2689">
        <w:rPr>
          <w:rFonts w:ascii="Times New Roman" w:hAnsi="Times New Roman" w:cs="Times New Roman"/>
          <w:b/>
          <w:color w:val="FF0000"/>
          <w:sz w:val="36"/>
          <w:szCs w:val="36"/>
        </w:rPr>
        <w:t>у детей 2 – 3 года жизни.</w:t>
      </w:r>
    </w:p>
    <w:p w:rsidR="00586B32" w:rsidRDefault="00586B32" w:rsidP="00586B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этого возраста стремятся и могут быть самостоятельными, только если для этого созданы следующие условия: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832">
        <w:rPr>
          <w:rFonts w:ascii="Times New Roman" w:hAnsi="Times New Roman" w:cs="Times New Roman"/>
          <w:sz w:val="28"/>
          <w:szCs w:val="28"/>
        </w:rPr>
        <w:t>для умывания дома поставьте скамеечку или табуретку, стоя на которой</w:t>
      </w:r>
      <w:r>
        <w:rPr>
          <w:rFonts w:ascii="Times New Roman" w:hAnsi="Times New Roman" w:cs="Times New Roman"/>
          <w:sz w:val="28"/>
          <w:szCs w:val="28"/>
        </w:rPr>
        <w:t xml:space="preserve"> малыш сможет достать кран;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полотенце должно быть небольшим, чтобы ребенок легко мог им вытереться;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повесьте полотенце на высоте, доступной для ребенка, чтобы он мог снять его и повесить сам;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умывание должно вызывать у малыша приятные эмоции (вода не очень холодная и не затекает в рукава);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кормления лучше иметь подходящие для роста ребенка стол и стулья;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доступное место для хранения предметов сервировки стола (салфеток, посуды и др.);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может сидеть и за большим столом, когда вся семья в сборе;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ребенку пример культуры поведения за столом, не делайте замечаний при какой-либо неудаче, неловком действии;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помогите малышу, похвалите его за самостоятельность и аккуратность;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привлекайте ребенка к участию в приготовлении еды;</w:t>
      </w:r>
    </w:p>
    <w:p w:rsidR="00586B32" w:rsidRDefault="00586B32" w:rsidP="00586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поставить стул к столу, принести и постелить салфетку, принести тарелку, ложку и т.д.</w:t>
      </w:r>
    </w:p>
    <w:p w:rsidR="00586B32" w:rsidRDefault="00586B32" w:rsidP="00586B32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9F">
        <w:rPr>
          <w:rFonts w:ascii="Times New Roman" w:hAnsi="Times New Roman" w:cs="Times New Roman"/>
          <w:b/>
          <w:sz w:val="28"/>
          <w:szCs w:val="28"/>
        </w:rPr>
        <w:t>Выполнение этих действий создает у ребенка установку на прием пищи, положительно влияет на его аппетит. Кроме того, это приучит малыша к труду и самостоятельности. Не пропустите этот благоприятный период, когда ребенок все хочет делать самостоятельно, когда его привлекают действия с предметами. Наверстать упущенное впоследствии будет очень сложно. Задача взрослых – помогать малышу!</w:t>
      </w:r>
    </w:p>
    <w:p w:rsidR="00586B32" w:rsidRDefault="00586B32" w:rsidP="00586B32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32" w:rsidRDefault="00586B32" w:rsidP="00586B32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раннем возрасте ребенок хочет, но еще не умеет действовать с предметами – одеждой и обувью.</w:t>
      </w:r>
    </w:p>
    <w:p w:rsidR="00586B32" w:rsidRDefault="00586B32" w:rsidP="00586B32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хотите, чтобы ребенок действовал сам и получал удовольствие, надо придерживаться следующих правил: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раздевание должно «готовить» одевание, то есть одежда и обувь должны быть сняты и разложены таким образом, чтобы облегчить ребенку одевание;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должны быть стульчик, на котором он одевается и раздевается перед сном, на прогулку, а также вешалка для верхней одежды, расположенная на уровне его роста;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хвалите ребенка за те действия, которые он делает правильно, прилагает усилия;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 если ребенку действие дается легко, хвалить не надо – в похвале должна быть мера;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ребенку нужна будет помощь, которая не подавляет в нем стремление к самостоятельности;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совместным действием только чуть-чуть поправляйте движение ребенка, он должен почувствовать, что действие приводит к желаемому результату;</w:t>
      </w:r>
    </w:p>
    <w:p w:rsidR="00586B32" w:rsidRDefault="00586B32" w:rsidP="00586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внимание: сначала действие совершается ребенком, и лишь после неудавшейся попытки Вы приходите ему на помощь, причём не делая за него, а способствуя самостоятельной деятельности.</w:t>
      </w:r>
    </w:p>
    <w:p w:rsidR="00586B32" w:rsidRPr="00025F20" w:rsidRDefault="00586B32" w:rsidP="00586B3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20">
        <w:rPr>
          <w:rFonts w:ascii="Times New Roman" w:hAnsi="Times New Roman" w:cs="Times New Roman"/>
          <w:b/>
          <w:sz w:val="28"/>
          <w:szCs w:val="28"/>
        </w:rPr>
        <w:t>Проявите терпение! Скоро Вы увидите, что Ваш малыш справляется с одеванием и раздеванием более самостоятельно.</w:t>
      </w:r>
    </w:p>
    <w:p w:rsidR="007A15E8" w:rsidRDefault="007A15E8"/>
    <w:sectPr w:rsidR="007A15E8" w:rsidSect="002A2689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2E06"/>
    <w:multiLevelType w:val="hybridMultilevel"/>
    <w:tmpl w:val="A294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20EF0"/>
    <w:multiLevelType w:val="hybridMultilevel"/>
    <w:tmpl w:val="8AC4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6B32"/>
    <w:rsid w:val="00586B32"/>
    <w:rsid w:val="007A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katyufkad</dc:creator>
  <cp:keywords/>
  <dc:description/>
  <cp:lastModifiedBy>katyufkad</cp:lastModifiedBy>
  <cp:revision>2</cp:revision>
  <dcterms:created xsi:type="dcterms:W3CDTF">2015-10-19T05:46:00Z</dcterms:created>
  <dcterms:modified xsi:type="dcterms:W3CDTF">2015-10-19T05:46:00Z</dcterms:modified>
</cp:coreProperties>
</file>