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A3" w:rsidRPr="00605AA3" w:rsidRDefault="00605AA3" w:rsidP="00605AA3">
      <w:pPr>
        <w:shd w:val="clear" w:color="auto" w:fill="F1F8FB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</w:pPr>
      <w:r w:rsidRPr="00605AA3"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  <w:t>Консультация для родителей ВОЗРАСТНЫЕ ОСОБЕННОСТИ РАЗВИТИЯ ДЕТЕЙ 5-6 ЛЕТ</w:t>
      </w:r>
    </w:p>
    <w:tbl>
      <w:tblPr>
        <w:tblW w:w="5000" w:type="pct"/>
        <w:tblCellSpacing w:w="0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9395"/>
      </w:tblGrid>
      <w:tr w:rsidR="00605AA3" w:rsidRPr="00605AA3" w:rsidTr="00605AA3">
        <w:trPr>
          <w:tblCellSpacing w:w="0" w:type="dxa"/>
        </w:trPr>
        <w:tc>
          <w:tcPr>
            <w:tcW w:w="0" w:type="auto"/>
            <w:tcBorders>
              <w:top w:val="single" w:sz="4" w:space="0" w:color="CCCCCC"/>
            </w:tcBorders>
            <w:shd w:val="clear" w:color="auto" w:fill="FFFFFF"/>
            <w:tcMar>
              <w:top w:w="55" w:type="dxa"/>
              <w:left w:w="20" w:type="dxa"/>
              <w:bottom w:w="55" w:type="dxa"/>
              <w:right w:w="20" w:type="dxa"/>
            </w:tcMar>
            <w:vAlign w:val="center"/>
            <w:hideMark/>
          </w:tcPr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sz w:val="24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b/>
                <w:bCs/>
                <w:color w:val="715656"/>
                <w:sz w:val="24"/>
                <w:lang w:eastAsia="ru-RU"/>
              </w:rPr>
              <w:t>СОЦИАЛЬНО-ЭМОЦИОНАЛЬНОЕ РАЗВИТИЕ</w:t>
            </w:r>
            <w:r w:rsidRPr="00605AA3">
              <w:rPr>
                <w:rFonts w:ascii="Verdana" w:eastAsia="Times New Roman" w:hAnsi="Verdana" w:cs="Times New Roman"/>
                <w:color w:val="715656"/>
                <w:sz w:val="24"/>
                <w:szCs w:val="18"/>
                <w:lang w:eastAsia="ru-RU"/>
              </w:rPr>
              <w:t>: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Ребёнок 5-6 лет стремится познать себя и другого человека как представителя общества, постепенно начинает осознавать связи и зависимости в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социальном поведении и взаимоотношениях людей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. В 5-6 лет дошкольники совершают положительный нравственный выбор (преимущественно в воображаемом плане). Чаще начинают употреблять и более точный словарь для обозначения моральных понятий - вежливый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,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честный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,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заботливый и др.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В этом возрасте в поведении дошкольников формируется возможность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proofErr w:type="spellStart"/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саморегуляции</w:t>
            </w:r>
            <w:proofErr w:type="spellEnd"/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,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т. е. дети начинают предъявлять к себе те требования, которые раньше предъявлялись им взрослыми. Так они могут, не отвлекаясь на более интересные дела,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доводить до конца малопривлекательную работу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(убирать игрушки, наводить порядок в комнате и т. п.). Это становится возможным благодаря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осознанию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детьми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общепринятых норм и правил поведения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В возрасте от 5 до 6 лет происходят изменения в представлениях ребёнка о себе; оценки и мнение товарищей становятся для них существенными. Повышается избирательность и устойчивость взаимоотношений с ровесниками. Свои предпочтения дети объясняют успешностью того или иного ребёнка в игре («С ним интересно играть» и т. п.) или его положительными качествами («Она хорошая», «Он не дерётся» и т. п.).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 Общение детей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В 5-6 лет у ребёнка формируется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 система первичной половой идентичности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по существенным признакам (женские и мужские качества, особенности проявления чувств, эмоций, специфика поведения, внешности, профессии). При обосновании выбора сверстников противоположного пола мальчики опираются на такие качества девочек, как красота, нежность, ласковость, а девочки - на такие, как сила, способность заступиться </w:t>
            </w:r>
            <w:proofErr w:type="gramStart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за</w:t>
            </w:r>
            <w:proofErr w:type="gramEnd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 другого.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Повышаются возможности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безопасности жизнедеятельности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ребенка 5-6 лет. Это связано с ростом осознанности и произвольности поведения, 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lastRenderedPageBreak/>
              <w:t>преодолением эгоцентрической позиции (ребёнок становится способным встать на позицию другого).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b/>
                <w:bCs/>
                <w:color w:val="715656"/>
                <w:sz w:val="24"/>
                <w:lang w:eastAsia="ru-RU"/>
              </w:rPr>
              <w:t>ИГРОВАЯ ДЕЯТЕЛЬНОСТЬ</w:t>
            </w:r>
            <w:r w:rsidRPr="00605AA3">
              <w:rPr>
                <w:rFonts w:ascii="Verdana" w:eastAsia="Times New Roman" w:hAnsi="Verdana" w:cs="Times New Roman"/>
                <w:color w:val="715656"/>
                <w:sz w:val="24"/>
                <w:szCs w:val="18"/>
                <w:lang w:eastAsia="ru-RU"/>
              </w:rPr>
              <w:t>: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В игровом взаимодействии существенное место начинает занимать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совместное обсуждение правил игры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. Дети часто пытаются контролировать действия друг друга - указывают, как должен себя вести тот или иной персонаж. В случаях возникновения конфликтов во время игры дети объясняют партнёрам свои действия или критикуют их действия, ссылаясь на правила. При распределении детьми этого возраста ролей для игры можно иногда наблюдать и попытки совместного решения проблем («Кто будет…?»). Вместе с тем согласование действий, распределение обязанностей у детей чаще всего возникает ещё по ходу самой игры.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b/>
                <w:bCs/>
                <w:color w:val="715656"/>
                <w:sz w:val="24"/>
                <w:lang w:eastAsia="ru-RU"/>
              </w:rPr>
              <w:t>ОБЩАЯ МОТОРИКА</w:t>
            </w:r>
            <w:r w:rsidRPr="00605AA3">
              <w:rPr>
                <w:rFonts w:ascii="Verdana" w:eastAsia="Times New Roman" w:hAnsi="Verdana" w:cs="Times New Roman"/>
                <w:color w:val="715656"/>
                <w:sz w:val="24"/>
                <w:szCs w:val="18"/>
                <w:lang w:eastAsia="ru-RU"/>
              </w:rPr>
              <w:t>: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Более совершенной становится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крупная моторика: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ребенок хорошо бегает на носках, прыгает через веревочку, попеременно на одной и другой ноге, катается на двухколесном велосипеде, на коньках. Появляются сложные движения: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Активно формируется осанка детей, правильная манера держаться. Развиваются выносливость (способность достаточно длительное время заниматься физическими упражнениями) и силовые качества (способность применения ребёнком небольших усилий на протяжении достаточно длительного времени).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Ловкость и развитие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мелкой моторики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проявляются в более высокой степени самостоятельности ребёнка при самообслуживании: дети практически не нуждаются в помощи взрослого, когда одеваются и обуваются. Некоторые из них могут обращаться со шнурками — продевать их в ботинок и завязывать бантиком.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b/>
                <w:bCs/>
                <w:color w:val="715656"/>
                <w:sz w:val="24"/>
                <w:lang w:eastAsia="ru-RU"/>
              </w:rPr>
              <w:t>ПСИХИЧЕСКОЕ РАЗВИТИЕ</w:t>
            </w:r>
            <w:r w:rsidRPr="00605AA3">
              <w:rPr>
                <w:rFonts w:ascii="Verdana" w:eastAsia="Times New Roman" w:hAnsi="Verdana" w:cs="Times New Roman"/>
                <w:color w:val="715656"/>
                <w:sz w:val="24"/>
                <w:szCs w:val="18"/>
                <w:lang w:eastAsia="ru-RU"/>
              </w:rPr>
              <w:t>: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К 5 годам они обладают довольно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большим запасом представлений об окружающем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, которые получают благодаря своей активности, стремлению задавать вопросы и экспериментировать.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Представления об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основных свойствах предметов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углубляются: ребёнок хорошо знает основные цвета и имеет представления об оттенках (например, может показать два оттенка одного цвета: светло-красный и тёмно-красный); может рассказать, чем отличаются геометрические фигуры друг от друга; сопоставить между собой по величине большое количество предметов.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Ребенок 5-6 лет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умеет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из неравенства делать равенство; раскладывает 10 предметов от самого большого к самому маленькому и наоборот; рисует в тетради в клетку геометрические фигуры; выделяет в 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lastRenderedPageBreak/>
              <w:t>предметах детали, похожие на эти фигуры; ориентируется на листе бумаги.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Освоение времени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все ещё не совершенно: не точная ориентация во временах года, днях недели (хорошо усваиваются названия тех дней недели и месяцев года, с которыми связаны яркие события).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Внимание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детей становится более устойчивым и произвольным. Они могут заниматься не очень привлекательным, но нужным делом в течение 20-25 мин вместе </w:t>
            </w:r>
            <w:proofErr w:type="gramStart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со</w:t>
            </w:r>
            <w:proofErr w:type="gramEnd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 взрослым. Ребёнок этого возраста уже способен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действовать по правилу,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Объём памяти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изменяется не существенно. Улучшается её устойчивость. При этом для запоминания дети уже могут использовать несложные приёмы и средства (в качестве подсказки могут выступать схемы, карточки или рисунки).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В 5-6 лет ведущее значение приобретает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наглядно-образное мышление,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которое позволяет ребёнку решать более сложные задачи с использованием обобщённых наглядных средств (схем, чертежей и пр.)</w:t>
            </w:r>
            <w:proofErr w:type="gramStart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 .</w:t>
            </w:r>
            <w:proofErr w:type="gramEnd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 К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наглядно-действенному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мышлению дети прибегают в тех случаях, когда сложно без практических проб выявить необходимые связи. При этом пробы становятся планомерными и целенаправленными. Задания, которые можно решить без практических проб, ребёнок нередко может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решать в уме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Развивается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прогностическая функция мышления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, что позволяет ребёнку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видеть перспективу событий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, предвидеть близкие и отдалённые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 xml:space="preserve">последствия собственных </w:t>
            </w:r>
            <w:proofErr w:type="spellStart"/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действий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и</w:t>
            </w:r>
            <w:proofErr w:type="spellEnd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 поступков.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b/>
                <w:bCs/>
                <w:color w:val="715656"/>
                <w:sz w:val="24"/>
                <w:lang w:eastAsia="ru-RU"/>
              </w:rPr>
              <w:t>РЕЧЕВОЕ РАЗВИТИЕ:</w:t>
            </w:r>
            <w:r w:rsidRPr="00605AA3">
              <w:rPr>
                <w:rFonts w:ascii="Verdana" w:eastAsia="Times New Roman" w:hAnsi="Verdana" w:cs="Times New Roman"/>
                <w:b/>
                <w:bCs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Для детей этого возраста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становится нормой правильное произношение звуков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. Сравнивая свою речь с речью взрослых, дошкольник может обнаружить собственные речевые недостатки.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Ребёнок шестого года жизни свободно использует средства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интонационной выразительности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п.).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Дети начинают употреблять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обобщающие слова, синонимы, антонимы, оттенки значений слов, многозначные слова.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Словарь детей активно пополняется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существительными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, обозначающими названия профессий, социальных учреждений (библиотека, почта, универсам, спортивный клуб и т. д.);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глаголами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, обозначающими трудовые действия людей 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lastRenderedPageBreak/>
              <w:t>разных профессий,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прилагательными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и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 наречиями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, отражающими качество действий, отношение людей к профессиональной деятельности. Использует в речи синонимы, антонимы; слова, обозначающие материалы, из которых сделаны предметы (бумажный, деревянный и т. д.).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Дошкольники могут использовать в речи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сложные случаи грамматики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: несклоняемые существительные, существительные множественного числа в родительном падеже, следовать орфоэпическим нормам языка; способны к звуковому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 xml:space="preserve">анализу простых </w:t>
            </w:r>
            <w:proofErr w:type="spellStart"/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трёхзвуковых</w:t>
            </w:r>
            <w:proofErr w:type="spellEnd"/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 xml:space="preserve"> слов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Дети учатся самостоятельно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строить игровые и деловые диалоги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, осваивая правила речевого этикета, пользоваться прямой и косвенной речью; в описательном и повествовательном монологах способны передать состояние героя, его настроение, отношение к событию, используя эпитеты и сравнения.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Круг чтения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ребёнка 5-6 лет пополняется произведениями разнообразной тематики, в том числе связанной с проблемами семьи, взаимоотношений </w:t>
            </w:r>
            <w:proofErr w:type="gramStart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со</w:t>
            </w:r>
            <w:proofErr w:type="gramEnd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 взрослыми, сверстниками, с историей страны. Малыш способен удерживать в памяти большой объём информации, ему доступно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чтение с продолжением.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Практика анализа текстов, работа с иллюстрациями способствуют углублению читательского опыта, формированию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читательских симпатий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Ребенок к 6 годам свободно называет свое имя, фамилию, адрес, имена родителей и их профессии.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b/>
                <w:bCs/>
                <w:color w:val="715656"/>
                <w:sz w:val="24"/>
                <w:lang w:eastAsia="ru-RU"/>
              </w:rPr>
              <w:t>МУЗЫКАЛЬНО</w:t>
            </w:r>
            <w:r w:rsidRPr="00605AA3">
              <w:rPr>
                <w:rFonts w:ascii="Verdana" w:eastAsia="Times New Roman" w:hAnsi="Verdana" w:cs="Times New Roman"/>
                <w:b/>
                <w:bCs/>
                <w:i/>
                <w:iCs/>
                <w:color w:val="715656"/>
                <w:sz w:val="24"/>
                <w:lang w:eastAsia="ru-RU"/>
              </w:rPr>
              <w:t>-</w:t>
            </w:r>
            <w:r w:rsidRPr="00605AA3">
              <w:rPr>
                <w:rFonts w:ascii="Verdana" w:eastAsia="Times New Roman" w:hAnsi="Verdana" w:cs="Times New Roman"/>
                <w:b/>
                <w:bCs/>
                <w:color w:val="715656"/>
                <w:sz w:val="24"/>
                <w:lang w:eastAsia="ru-RU"/>
              </w:rPr>
              <w:t>ХУДОЖЕСТВЕННАЯ И ПРОДУКТИВНАЯ ДЕЯТЕЛЬНОСТЬ</w:t>
            </w:r>
            <w:r w:rsidRPr="00605AA3">
              <w:rPr>
                <w:rFonts w:ascii="Verdana" w:eastAsia="Times New Roman" w:hAnsi="Verdana" w:cs="Times New Roman"/>
                <w:color w:val="715656"/>
                <w:sz w:val="24"/>
                <w:szCs w:val="18"/>
                <w:lang w:eastAsia="ru-RU"/>
              </w:rPr>
              <w:t>.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В процессе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восприятия художественных произведений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дети эмоционально откликаются </w:t>
            </w:r>
            <w:proofErr w:type="gramStart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на те</w:t>
            </w:r>
            <w:proofErr w:type="gramEnd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 произведения искусства, в которых переданы понятные им чувства и отношения, различные эмоциональные состояния людей, животных, борьба добра со злом.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При слушании музыки дети обнаруживают большую сосредоточенность и внимательность. Творческие проявления музыкальной деятельности становятся более осознанными и направленными (образ, средства выразительности продумываются и сознательно подбираются детьми).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В изобразительной деятельности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дети также могут изобразить задуманное (замысел ведёт за собой изображение). </w:t>
            </w:r>
            <w:proofErr w:type="gramStart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Развитие мелкой моторики влияет на </w:t>
            </w:r>
            <w:proofErr w:type="spellStart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совершенствование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техники</w:t>
            </w:r>
            <w:proofErr w:type="spellEnd"/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 xml:space="preserve"> изображения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: дошкольники могут проводить узкие и широкие линии краской (концом кисти и плашмя), рисовать кольца, дуги, делать тройной мазок из одной точки, смешивать краску на палитре для получения светлых, тёмных и новых оттенков, </w:t>
            </w:r>
            <w:proofErr w:type="spellStart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разбеливать</w:t>
            </w:r>
            <w:proofErr w:type="spellEnd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 основной тон для получения более светлого оттенка, накладывать одну краску на другую.</w:t>
            </w:r>
            <w:proofErr w:type="gramEnd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 Дети с 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lastRenderedPageBreak/>
              <w:t>удовольствием обводят рисунки по контуру, заштриховывают фигуры.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Старшие дошкольники в состоянии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лепить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из целого куска глины (</w:t>
            </w:r>
            <w:proofErr w:type="spellStart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пластелина</w:t>
            </w:r>
            <w:proofErr w:type="spellEnd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 xml:space="preserve">), моделируя форму кончиками пальцев, сглаживать места соединения, оттягивать детали пальцами от основной формы, украшать свои работы с помощью стеки и </w:t>
            </w:r>
            <w:proofErr w:type="spellStart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налепов</w:t>
            </w:r>
            <w:proofErr w:type="spellEnd"/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, расписывать их.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Совершенствуются практические навыки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работы с ножницами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: дети могут вырезать круги из квадратов, овалы из прямоугольников, преобразовывать одни геометрические фигуры в другие: квадрат - в несколько треугольников, прямоугольник - в полоски, квадраты и маленькие прямоугольники; создавать из нарезанных фигур изображения разных предметов или декоративные композиции.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Дети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конструируют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по условиям, заданным взрослым, но уже готовы к самостоятельному творческому конструированию из разных материалов. Постепенно дети приобретают способность действовать по предварительному замыслу в конструировании и рисовании.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b/>
                <w:bCs/>
                <w:color w:val="715656"/>
                <w:sz w:val="24"/>
                <w:lang w:eastAsia="ru-RU"/>
              </w:rPr>
              <w:t>ТРУДОВАЯ ДЕЯТЕЛЬНОСТЬ</w:t>
            </w:r>
            <w:r w:rsidRPr="00605AA3">
              <w:rPr>
                <w:rFonts w:ascii="Verdana" w:eastAsia="Times New Roman" w:hAnsi="Verdana" w:cs="Times New Roman"/>
                <w:color w:val="715656"/>
                <w:sz w:val="24"/>
                <w:szCs w:val="18"/>
                <w:lang w:eastAsia="ru-RU"/>
              </w:rPr>
              <w:t>: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В старшем дошкольном возрасте (5-7 лет) активно развиваются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 xml:space="preserve">планирование и </w:t>
            </w:r>
            <w:proofErr w:type="spellStart"/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самооценивание</w:t>
            </w:r>
            <w:proofErr w:type="spellEnd"/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трудовой деятельности. Освоенные ранее виды детского труда выполняются качественно, быстро, осознанно. Становится возможным освоение детьми разных видов ручного труда.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b/>
                <w:bCs/>
                <w:color w:val="715656"/>
                <w:sz w:val="24"/>
                <w:u w:val="single"/>
                <w:lang w:eastAsia="ru-RU"/>
              </w:rPr>
              <w:t>ВНИМАНИЕ – ЭТО ВАЖНО!</w:t>
            </w:r>
            <w:r w:rsidRPr="00605AA3">
              <w:rPr>
                <w:rFonts w:ascii="Verdana" w:eastAsia="Times New Roman" w:hAnsi="Verdana" w:cs="Times New Roman"/>
                <w:b/>
                <w:bCs/>
                <w:color w:val="71565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Возраст 5-6 лет можно охарактеризовать как возраст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666666"/>
                <w:sz w:val="24"/>
                <w:lang w:eastAsia="ru-RU"/>
              </w:rPr>
              <w:t>овладения ребёнком активным</w:t>
            </w:r>
            <w:r w:rsidRPr="00605AA3">
              <w:rPr>
                <w:rFonts w:ascii="Verdana" w:eastAsia="Times New Roman" w:hAnsi="Verdana" w:cs="Times New Roman"/>
                <w:i/>
                <w:iCs/>
                <w:color w:val="715656"/>
                <w:sz w:val="24"/>
                <w:lang w:eastAsia="ru-RU"/>
              </w:rPr>
              <w:t> </w:t>
            </w:r>
            <w:r w:rsidRPr="00605AA3">
              <w:rPr>
                <w:rFonts w:ascii="Verdana" w:eastAsia="Times New Roman" w:hAnsi="Verdana" w:cs="Times New Roman"/>
                <w:b/>
                <w:bCs/>
                <w:i/>
                <w:iCs/>
                <w:color w:val="715656"/>
                <w:sz w:val="24"/>
                <w:u w:val="single"/>
                <w:lang w:eastAsia="ru-RU"/>
              </w:rPr>
              <w:t>воображением</w:t>
            </w: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, которое начинает приобретать самостоятельность, отделяясь от практической деятельности и предваряя её.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- создание и воплощение замысла - начинают складываться первоначально в игре. Это проявляется в том, что прежде игры рождается её замысел и сюжет.</w:t>
            </w:r>
          </w:p>
          <w:p w:rsidR="00605AA3" w:rsidRPr="00605AA3" w:rsidRDefault="00605AA3" w:rsidP="00605AA3">
            <w:pPr>
              <w:shd w:val="clear" w:color="auto" w:fill="FFFFFF"/>
              <w:spacing w:after="0" w:line="234" w:lineRule="atLeast"/>
              <w:jc w:val="both"/>
              <w:rPr>
                <w:rFonts w:ascii="Verdana" w:eastAsia="Times New Roman" w:hAnsi="Verdana" w:cs="Times New Roman"/>
                <w:sz w:val="24"/>
                <w:szCs w:val="16"/>
                <w:lang w:eastAsia="ru-RU"/>
              </w:rPr>
            </w:pPr>
            <w:r w:rsidRPr="00605AA3">
              <w:rPr>
                <w:rFonts w:ascii="Verdana" w:eastAsia="Times New Roman" w:hAnsi="Verdana" w:cs="Times New Roman"/>
                <w:color w:val="666666"/>
                <w:sz w:val="24"/>
                <w:szCs w:val="18"/>
                <w:lang w:eastAsia="ru-RU"/>
              </w:rPr>
              <w:t> </w:t>
            </w:r>
          </w:p>
          <w:p w:rsidR="00605AA3" w:rsidRPr="00605AA3" w:rsidRDefault="00605AA3" w:rsidP="00605A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45FC9" w:rsidRPr="00605AA3" w:rsidRDefault="00645FC9">
      <w:pPr>
        <w:rPr>
          <w:sz w:val="24"/>
        </w:rPr>
      </w:pPr>
    </w:p>
    <w:sectPr w:rsidR="00645FC9" w:rsidRPr="00605AA3" w:rsidSect="0064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5AA3"/>
    <w:rsid w:val="00605AA3"/>
    <w:rsid w:val="00645FC9"/>
    <w:rsid w:val="0094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5AA3"/>
  </w:style>
  <w:style w:type="character" w:styleId="a4">
    <w:name w:val="Strong"/>
    <w:basedOn w:val="a0"/>
    <w:uiPriority w:val="22"/>
    <w:qFormat/>
    <w:rsid w:val="00605AA3"/>
    <w:rPr>
      <w:b/>
      <w:bCs/>
    </w:rPr>
  </w:style>
  <w:style w:type="character" w:styleId="a5">
    <w:name w:val="Emphasis"/>
    <w:basedOn w:val="a0"/>
    <w:uiPriority w:val="20"/>
    <w:qFormat/>
    <w:rsid w:val="00605A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2015-09-22T14:34:00Z</dcterms:created>
  <dcterms:modified xsi:type="dcterms:W3CDTF">2015-09-22T14:48:00Z</dcterms:modified>
</cp:coreProperties>
</file>