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462" w:rsidRPr="00F87462" w:rsidRDefault="00F87462" w:rsidP="00F87462">
      <w:pPr>
        <w:shd w:val="clear" w:color="auto" w:fill="FFFFFF"/>
        <w:spacing w:before="23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b/>
          <w:bCs/>
          <w:color w:val="0E4949"/>
          <w:sz w:val="40"/>
          <w:szCs w:val="40"/>
          <w:lang w:eastAsia="ru-RU"/>
        </w:rPr>
        <w:t xml:space="preserve">У ребёнка педикулёз? Что </w:t>
      </w:r>
      <w:proofErr w:type="spellStart"/>
      <w:r w:rsidRPr="00F87462">
        <w:rPr>
          <w:rFonts w:ascii="Times New Roman" w:eastAsia="Times New Roman" w:hAnsi="Times New Roman" w:cs="Times New Roman"/>
          <w:b/>
          <w:bCs/>
          <w:color w:val="0E4949"/>
          <w:sz w:val="40"/>
          <w:szCs w:val="40"/>
          <w:lang w:eastAsia="ru-RU"/>
        </w:rPr>
        <w:t>делатъ</w:t>
      </w:r>
      <w:proofErr w:type="spellEnd"/>
      <w:r w:rsidRPr="00F87462">
        <w:rPr>
          <w:rFonts w:ascii="Times New Roman" w:eastAsia="Times New Roman" w:hAnsi="Times New Roman" w:cs="Times New Roman"/>
          <w:b/>
          <w:bCs/>
          <w:color w:val="0E4949"/>
          <w:sz w:val="40"/>
          <w:szCs w:val="40"/>
          <w:lang w:eastAsia="ru-RU"/>
        </w:rPr>
        <w:t>?</w:t>
      </w:r>
    </w:p>
    <w:p w:rsidR="00F87462" w:rsidRPr="00F87462" w:rsidRDefault="00F87462" w:rsidP="00F87462">
      <w:pPr>
        <w:shd w:val="clear" w:color="auto" w:fill="FFFFFF"/>
        <w:spacing w:before="100" w:beforeAutospacing="1" w:after="75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(Памятка для родителей)</w:t>
      </w:r>
    </w:p>
    <w:p w:rsidR="00F87462" w:rsidRPr="00F87462" w:rsidRDefault="00F87462" w:rsidP="00F87462">
      <w:pPr>
        <w:spacing w:before="100" w:beforeAutospacing="1" w:after="75" w:line="240" w:lineRule="auto"/>
        <w:ind w:right="75" w:firstLine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b/>
          <w:bCs/>
          <w:color w:val="0E4949"/>
          <w:sz w:val="40"/>
          <w:szCs w:val="40"/>
          <w:lang w:eastAsia="ru-RU"/>
        </w:rPr>
        <w:t>Педикулёз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 или вшивость - специфическое паразитирование на человеке вшей, питающихся его кровью. Различают три вида вшей: платяные, головные и лобковые.</w:t>
      </w:r>
    </w:p>
    <w:p w:rsidR="00F87462" w:rsidRPr="00F87462" w:rsidRDefault="00F87462" w:rsidP="00F87462">
      <w:pPr>
        <w:spacing w:before="100" w:beforeAutospacing="1" w:after="75" w:line="240" w:lineRule="auto"/>
        <w:ind w:right="75" w:firstLine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b/>
          <w:bCs/>
          <w:color w:val="0E4949"/>
          <w:sz w:val="40"/>
          <w:szCs w:val="40"/>
          <w:lang w:eastAsia="ru-RU"/>
        </w:rPr>
        <w:t>Платяные вши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 наиболее опасны в эпидемиологическом отношении, так как могут стать переносчиками сыпного тифа, возвратного тифа, волынской лихорадки. Питаясь кровью больного человека, платяные вши при укусе способны передавать возбудителей этих инфекций здоровому человеку.</w:t>
      </w:r>
    </w:p>
    <w:p w:rsidR="00F87462" w:rsidRPr="00F87462" w:rsidRDefault="00F87462" w:rsidP="00F87462">
      <w:pPr>
        <w:spacing w:before="100" w:beforeAutospacing="1" w:after="75" w:line="240" w:lineRule="auto"/>
        <w:ind w:right="75" w:firstLine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 xml:space="preserve">Платяная вошь - самая крупная (размер до </w:t>
      </w:r>
      <w:smartTag w:uri="urn:schemas-microsoft-com:office:smarttags" w:element="metricconverter">
        <w:smartTagPr>
          <w:attr w:name="ProductID" w:val="5,0 мм"/>
        </w:smartTagPr>
        <w:r w:rsidRPr="00F87462">
          <w:rPr>
            <w:rFonts w:ascii="Times New Roman" w:eastAsia="Times New Roman" w:hAnsi="Times New Roman" w:cs="Times New Roman"/>
            <w:color w:val="0E4949"/>
            <w:sz w:val="40"/>
            <w:szCs w:val="40"/>
            <w:lang w:eastAsia="ru-RU"/>
          </w:rPr>
          <w:t>5,0 мм</w:t>
        </w:r>
      </w:smartTag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), живет в складках и швах белья и одежды, где откладывает яйца, которые приклеиваются к ворсинкам ткани, а также к волосам на теле человека. Средняя продолжительность жизни взрослых особей вшей 35-45 дней. В течение жизни откладывает до 400 яиц. Платяные вши остаются жизнеспособными вне человека 2-3 суток, при понижении температуры до 7 суток.</w:t>
      </w:r>
    </w:p>
    <w:p w:rsidR="00F87462" w:rsidRPr="00F87462" w:rsidRDefault="00F87462" w:rsidP="00F87462">
      <w:pPr>
        <w:spacing w:before="100" w:beforeAutospacing="1" w:after="75" w:line="240" w:lineRule="auto"/>
        <w:ind w:right="75" w:firstLine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b/>
          <w:bCs/>
          <w:color w:val="0E4949"/>
          <w:sz w:val="40"/>
          <w:szCs w:val="40"/>
          <w:lang w:eastAsia="ru-RU"/>
        </w:rPr>
        <w:t>Головная вошь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 xml:space="preserve"> - размер до </w:t>
      </w:r>
      <w:smartTag w:uri="urn:schemas-microsoft-com:office:smarttags" w:element="metricconverter">
        <w:smartTagPr>
          <w:attr w:name="ProductID" w:val="3,5 мм"/>
        </w:smartTagPr>
        <w:r w:rsidRPr="00F87462">
          <w:rPr>
            <w:rFonts w:ascii="Times New Roman" w:eastAsia="Times New Roman" w:hAnsi="Times New Roman" w:cs="Times New Roman"/>
            <w:color w:val="0E4949"/>
            <w:sz w:val="40"/>
            <w:szCs w:val="40"/>
            <w:lang w:eastAsia="ru-RU"/>
          </w:rPr>
          <w:t>3,5 мм</w:t>
        </w:r>
      </w:smartTag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, живет и размножается в волосистой части головы, предпочтительно на висках, затылке и темени. Жизненный цикл от яйца (гнида) до взрослой особи 25-35 дней, откладывает за жизнь до 140 яиц. Вне тела хозяина погибает через сутки.</w:t>
      </w:r>
    </w:p>
    <w:p w:rsidR="00F87462" w:rsidRPr="00F87462" w:rsidRDefault="00F87462" w:rsidP="00F87462">
      <w:pPr>
        <w:spacing w:before="100" w:beforeAutospacing="1" w:after="75" w:line="240" w:lineRule="auto"/>
        <w:ind w:right="75" w:firstLine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lastRenderedPageBreak/>
        <w:t>Основными </w:t>
      </w:r>
      <w:r w:rsidRPr="00F87462">
        <w:rPr>
          <w:rFonts w:ascii="Times New Roman" w:eastAsia="Times New Roman" w:hAnsi="Times New Roman" w:cs="Times New Roman"/>
          <w:b/>
          <w:bCs/>
          <w:color w:val="0E4949"/>
          <w:sz w:val="40"/>
          <w:szCs w:val="40"/>
          <w:lang w:eastAsia="ru-RU"/>
        </w:rPr>
        <w:t>симптомами педикулеза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 являются зуд, сопровождающийся расчесами. Расчесы нередко способствуют возникновению вторичных кожных заболеваний: гнойничковых поражений, дерматитов, пигментации кожи, экземы, у некоторых лиц развивается аллергия. В запущенных случаях может развиться "колтун" - запутывание и склеивание гнойно-серозными выделениями волос на голове, кожная поверхность покрыта корками, под которыми находится мокнущая поверхность.</w:t>
      </w:r>
    </w:p>
    <w:p w:rsidR="00F87462" w:rsidRPr="00F87462" w:rsidRDefault="00F87462" w:rsidP="00F87462">
      <w:pPr>
        <w:spacing w:before="100" w:beforeAutospacing="1" w:after="75" w:line="240" w:lineRule="auto"/>
        <w:ind w:right="75" w:firstLine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Главная мера </w:t>
      </w:r>
      <w:r w:rsidRPr="00F87462">
        <w:rPr>
          <w:rFonts w:ascii="Times New Roman" w:eastAsia="Times New Roman" w:hAnsi="Times New Roman" w:cs="Times New Roman"/>
          <w:b/>
          <w:bCs/>
          <w:color w:val="0E4949"/>
          <w:sz w:val="40"/>
          <w:szCs w:val="40"/>
          <w:lang w:eastAsia="ru-RU"/>
        </w:rPr>
        <w:t>профилактики педикулёза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 - соблюдение правил личной гигиены!</w:t>
      </w:r>
    </w:p>
    <w:p w:rsidR="00F87462" w:rsidRPr="00F87462" w:rsidRDefault="00F87462" w:rsidP="00F87462">
      <w:pPr>
        <w:spacing w:before="100" w:beforeAutospacing="1" w:after="75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Для профилактики педикулеза необходимо: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​ </w:t>
      </w:r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sym w:font="Symbol" w:char="F0B7"/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регулярно мыться (не реже 1 раза в 7-10 дней);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​ </w:t>
      </w:r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sym w:font="Symbol" w:char="F0B7"/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производить смену и стирку нательного и постельного белья;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​ </w:t>
      </w:r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sym w:font="Symbol" w:char="F0B7"/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производить систематическую чистку верхнего платья, одежды, постельных принадлежностей;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​ </w:t>
      </w:r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sym w:font="Symbol" w:char="F0B7"/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производить регулярную уборку помещений;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​ </w:t>
      </w:r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sym w:font="Symbol" w:char="F0B7"/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осуществлять регулярную стрижку и ежедневное расчесывание волос головы.</w:t>
      </w:r>
    </w:p>
    <w:p w:rsidR="00F87462" w:rsidRPr="00F87462" w:rsidRDefault="00F87462" w:rsidP="00F87462">
      <w:pPr>
        <w:spacing w:before="100" w:beforeAutospacing="1" w:after="75" w:line="240" w:lineRule="auto"/>
        <w:ind w:right="75" w:firstLine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Если Вы обнаружили у Вашего ребенка педикулез, прежде всего, пожалуйста, успокойтесь и выберите любой удобный для Вас вариант действий.</w:t>
      </w:r>
    </w:p>
    <w:p w:rsidR="00F87462" w:rsidRPr="00F87462" w:rsidRDefault="00F87462" w:rsidP="00F87462">
      <w:pPr>
        <w:spacing w:before="100" w:beforeAutospacing="1" w:after="75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b/>
          <w:bCs/>
          <w:color w:val="0E4949"/>
          <w:sz w:val="40"/>
          <w:szCs w:val="40"/>
          <w:lang w:eastAsia="ru-RU"/>
        </w:rPr>
        <w:t>Первый вариант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1.​</w:t>
      </w:r>
      <w:proofErr w:type="gramEnd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Купите в аптеке любое средство для обработки от педикулёза (завшивленности).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2.​</w:t>
      </w:r>
      <w:proofErr w:type="gramEnd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Обработайте волосистую часть головы ребёнка средством строго в соответствии с прилагаемой инструкцией.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3.​</w:t>
      </w:r>
      <w:proofErr w:type="gramEnd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Вымойте ребёнка с использованием детского мыла или шампуня. Для мальчиков возможна стрижка наголо.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4.​</w:t>
      </w:r>
      <w:proofErr w:type="gramEnd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Удалите механическим способом (выберите руками или вычешите частым гребешком) погибших насекомых и гниды. Для снятия гнид необходимо смачивать пряди волос в растворе, приготовленном из равных количеств воды и 9% столового уксуса. Ополосните волосы тёплой водой.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5.​</w:t>
      </w:r>
      <w:proofErr w:type="gramEnd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Наденьте ребёнку чистое бельё и одежду.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6.​</w:t>
      </w:r>
      <w:proofErr w:type="gramEnd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Постирайте постельное бельё и вещи ребёнка отдельно от других вещей, прогладьте их утюгом с использованием пара.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7.​</w:t>
      </w:r>
      <w:proofErr w:type="gramEnd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Осмотрите и при необходимости, обработайте всех членов семьи. Не забудьте о себе.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8.​</w:t>
      </w:r>
      <w:proofErr w:type="gramEnd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 xml:space="preserve">Сообщите о ситуации врачу (медицинской сестре) детского учреждения, которое посещает Ваш ребёнок, для проведения комплекса </w:t>
      </w:r>
      <w:proofErr w:type="spellStart"/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противопедикулезных</w:t>
      </w:r>
      <w:proofErr w:type="spellEnd"/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 xml:space="preserve"> мероприятий.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9.​</w:t>
      </w:r>
      <w:proofErr w:type="gramEnd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Повторите осмотры ребенка и всех членов семьи через 7, 14, 21 день и проведите при необходимости повторные обработки до полного истребления насекомых и гнид.</w:t>
      </w:r>
    </w:p>
    <w:p w:rsidR="00F87462" w:rsidRPr="00F87462" w:rsidRDefault="00F87462" w:rsidP="00F87462">
      <w:pPr>
        <w:spacing w:before="100" w:beforeAutospacing="1" w:after="75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b/>
          <w:bCs/>
          <w:color w:val="0E4949"/>
          <w:sz w:val="40"/>
          <w:szCs w:val="40"/>
          <w:lang w:eastAsia="ru-RU"/>
        </w:rPr>
        <w:t>Второй вариант</w:t>
      </w:r>
    </w:p>
    <w:p w:rsidR="00F87462" w:rsidRPr="00F87462" w:rsidRDefault="00F87462" w:rsidP="00F87462">
      <w:pPr>
        <w:spacing w:before="100" w:beforeAutospacing="1" w:after="75" w:line="240" w:lineRule="auto"/>
        <w:ind w:right="75" w:firstLine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lastRenderedPageBreak/>
        <w:t>Проводится в случаях наличия у Вашего ребёнка кожных, аллергических заболеваний и если возраст ребёнка до 5 лет.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1.​</w:t>
      </w:r>
      <w:proofErr w:type="gramEnd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Вычешите живых насекомых частым гребешком желательно в ванную и смойте горячей водой.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2.​</w:t>
      </w:r>
      <w:proofErr w:type="gramEnd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Обрабатывайте пряди волос аккуратно, не касаясь кожи головы ребёнка, разведённым пополам с водой 9% столовым уксусом и снимайте гниды с волос руками или гребешком. На гребешок можно насадить вату, смоченную тем же раствором для улучшения отклеивания гнид.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3.​</w:t>
      </w:r>
      <w:proofErr w:type="gramEnd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Помойте голову и тело ребёнка детским мылом или шампунем.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4.​</w:t>
      </w:r>
      <w:proofErr w:type="gramEnd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Постирайте нательное и постельное бельё и вещи ребёнка отдельно от других вещей, прогладьте утюгом с отпариванием.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5.​</w:t>
      </w:r>
      <w:proofErr w:type="gramEnd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 xml:space="preserve">Осмотрите и при выявлении насекомых, обработайте всех членов семьи. Для обработки взрослых членов семьи используйте </w:t>
      </w:r>
      <w:proofErr w:type="spellStart"/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противопедикулёзные</w:t>
      </w:r>
      <w:proofErr w:type="spellEnd"/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 xml:space="preserve"> средства, которые можно приобрести в аптечной сети.</w:t>
      </w:r>
    </w:p>
    <w:p w:rsidR="00F87462" w:rsidRPr="00F87462" w:rsidRDefault="00F87462" w:rsidP="00F87462">
      <w:pPr>
        <w:spacing w:before="75" w:after="75" w:line="240" w:lineRule="auto"/>
        <w:ind w:left="795" w:right="75" w:hanging="36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6.​</w:t>
      </w:r>
      <w:proofErr w:type="gramEnd"/>
      <w:r w:rsidRPr="00F8746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87462">
        <w:rPr>
          <w:rFonts w:ascii="Times New Roman" w:eastAsia="Times New Roman" w:hAnsi="Times New Roman" w:cs="Times New Roman"/>
          <w:color w:val="0E4949"/>
          <w:sz w:val="40"/>
          <w:szCs w:val="40"/>
          <w:lang w:eastAsia="ru-RU"/>
        </w:rPr>
        <w:t>Повторите осмотры ребенка и всех членов семьи через 7, 14, 21 день и проведите при необходимости повторные обработки. В случае выявления насекомых и гнид проведите повторные обработки до их полного истребления.</w:t>
      </w:r>
    </w:p>
    <w:p w:rsidR="00F87462" w:rsidRPr="00F87462" w:rsidRDefault="00F87462" w:rsidP="00F87462">
      <w:pPr>
        <w:spacing w:before="100" w:beforeAutospacing="1" w:after="75" w:line="240" w:lineRule="auto"/>
        <w:ind w:right="75"/>
        <w:jc w:val="center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F87462">
        <w:rPr>
          <w:rFonts w:ascii="Courier New" w:eastAsia="Times New Roman" w:hAnsi="Courier New" w:cs="Courier New"/>
          <w:b/>
          <w:bCs/>
          <w:i/>
          <w:iCs/>
          <w:color w:val="FD010D"/>
          <w:sz w:val="26"/>
          <w:szCs w:val="26"/>
          <w:lang w:eastAsia="ru-RU"/>
        </w:rPr>
        <w:t>Желаем удачно справиться с педикулезом!</w:t>
      </w:r>
    </w:p>
    <w:p w:rsidR="001061E9" w:rsidRDefault="001061E9">
      <w:bookmarkStart w:id="0" w:name="_GoBack"/>
      <w:bookmarkEnd w:id="0"/>
    </w:p>
    <w:sectPr w:rsidR="00106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F1"/>
    <w:rsid w:val="001061E9"/>
    <w:rsid w:val="00D07FF1"/>
    <w:rsid w:val="00F8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63C1F-667B-4B7F-8BE1-A33A2156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2016-10-03T04:11:00Z</dcterms:created>
  <dcterms:modified xsi:type="dcterms:W3CDTF">2016-10-03T04:11:00Z</dcterms:modified>
</cp:coreProperties>
</file>