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BD" w:rsidRPr="00114780" w:rsidRDefault="004132BD" w:rsidP="004132BD">
      <w:pPr>
        <w:spacing w:after="0" w:line="240" w:lineRule="auto"/>
        <w:ind w:firstLine="708"/>
        <w:jc w:val="center"/>
        <w:rPr>
          <w:rFonts w:cs="Times New Roman"/>
        </w:rPr>
      </w:pPr>
      <w:r w:rsidRPr="00114780">
        <w:rPr>
          <w:rFonts w:cs="Times New Roman"/>
        </w:rPr>
        <w:t>ОРГАН МЕСТНОГО САМОУПРАВЛЕНИЯ</w:t>
      </w:r>
    </w:p>
    <w:p w:rsidR="004132BD" w:rsidRPr="00114780" w:rsidRDefault="004132BD" w:rsidP="004132BD">
      <w:pPr>
        <w:spacing w:after="0" w:line="240" w:lineRule="auto"/>
        <w:jc w:val="center"/>
        <w:rPr>
          <w:rFonts w:cs="Times New Roman"/>
        </w:rPr>
      </w:pPr>
      <w:r w:rsidRPr="00114780">
        <w:rPr>
          <w:rFonts w:cs="Times New Roman"/>
        </w:rPr>
        <w:t>УПРАВЛЕНИЕ ОБРАЗОВАНИЕМ ПОЛЕВСКОГО ГОРОДСКОГО ОКРУГА</w:t>
      </w:r>
    </w:p>
    <w:p w:rsidR="004132BD" w:rsidRPr="00114780" w:rsidRDefault="004132BD" w:rsidP="004132BD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 </w:t>
      </w:r>
      <w:r w:rsidRPr="00114780">
        <w:rPr>
          <w:rFonts w:eastAsia="Calibri" w:cs="Times New Roman"/>
          <w:b/>
        </w:rPr>
        <w:t>Муниципальное бюджетное дошкольное образовательное учреждение</w:t>
      </w:r>
    </w:p>
    <w:p w:rsidR="004132BD" w:rsidRDefault="004132BD" w:rsidP="004132BD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eastAsia="Calibri" w:cs="Times New Roman"/>
          <w:b/>
        </w:rPr>
      </w:pPr>
      <w:r w:rsidRPr="00114780">
        <w:rPr>
          <w:rFonts w:eastAsia="Calibri" w:cs="Times New Roman"/>
          <w:b/>
        </w:rPr>
        <w:t xml:space="preserve">Полевского городского округа </w:t>
      </w:r>
    </w:p>
    <w:p w:rsidR="004132BD" w:rsidRPr="00114780" w:rsidRDefault="004132BD" w:rsidP="004132BD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eastAsia="Calibri" w:cs="Times New Roman"/>
          <w:b/>
        </w:rPr>
      </w:pPr>
      <w:r w:rsidRPr="00114780">
        <w:rPr>
          <w:rFonts w:eastAsia="Calibri" w:cs="Times New Roman"/>
          <w:b/>
        </w:rPr>
        <w:t>«Детский сад № 49 общеразвивающего вида»</w:t>
      </w:r>
    </w:p>
    <w:p w:rsidR="004132BD" w:rsidRDefault="004132BD" w:rsidP="004132BD">
      <w:pPr>
        <w:spacing w:line="360" w:lineRule="auto"/>
        <w:ind w:firstLine="709"/>
        <w:jc w:val="both"/>
        <w:rPr>
          <w:szCs w:val="28"/>
        </w:rPr>
      </w:pPr>
    </w:p>
    <w:p w:rsidR="004132BD" w:rsidRDefault="004132BD" w:rsidP="004132BD">
      <w:pPr>
        <w:spacing w:line="360" w:lineRule="auto"/>
        <w:ind w:firstLine="709"/>
        <w:jc w:val="both"/>
        <w:rPr>
          <w:sz w:val="36"/>
          <w:szCs w:val="36"/>
        </w:rPr>
      </w:pPr>
    </w:p>
    <w:p w:rsidR="004132BD" w:rsidRDefault="004132BD" w:rsidP="004132BD">
      <w:pPr>
        <w:spacing w:line="360" w:lineRule="auto"/>
        <w:ind w:firstLine="142"/>
        <w:jc w:val="both"/>
        <w:rPr>
          <w:sz w:val="36"/>
          <w:szCs w:val="36"/>
        </w:rPr>
      </w:pPr>
    </w:p>
    <w:p w:rsidR="004132BD" w:rsidRDefault="004132BD" w:rsidP="004132BD">
      <w:pPr>
        <w:spacing w:line="360" w:lineRule="auto"/>
        <w:ind w:firstLine="284"/>
        <w:jc w:val="both"/>
        <w:rPr>
          <w:szCs w:val="28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2AECE960" wp14:editId="5DC1D8F2">
                <wp:extent cx="5835015" cy="1948815"/>
                <wp:effectExtent l="9525" t="9525" r="8255" b="508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5015" cy="19488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2BD" w:rsidRDefault="004132BD" w:rsidP="004132B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4132BD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КАК </w:t>
                            </w: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АКТИВИЗИРОВАТЬ</w:t>
                            </w:r>
                          </w:p>
                          <w:p w:rsidR="004132BD" w:rsidRDefault="004132BD" w:rsidP="004132B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4132BD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РЕЧЬ РЕБЕНКА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ECE96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9.45pt;height:15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" filled="f" stroked="f">
                <o:lock v:ext="edit" shapetype="t"/>
                <v:textbox style="mso-fit-shape-to-text:t">
                  <w:txbxContent>
                    <w:p w:rsidR="004132BD" w:rsidRDefault="004132BD" w:rsidP="004132BD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4132BD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КАК </w:t>
                      </w: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АКТИВИЗИРОВАТЬ</w:t>
                      </w:r>
                    </w:p>
                    <w:p w:rsidR="004132BD" w:rsidRDefault="004132BD" w:rsidP="004132BD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4132BD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РЕЧЬ РЕБЕНКА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2BD" w:rsidRPr="006A3C7F" w:rsidRDefault="004132BD" w:rsidP="004132BD">
      <w:pPr>
        <w:spacing w:line="360" w:lineRule="auto"/>
        <w:ind w:firstLine="709"/>
        <w:jc w:val="center"/>
        <w:rPr>
          <w:sz w:val="36"/>
          <w:szCs w:val="36"/>
        </w:rPr>
      </w:pPr>
      <w:r w:rsidRPr="006A3C7F">
        <w:rPr>
          <w:sz w:val="36"/>
          <w:szCs w:val="36"/>
        </w:rPr>
        <w:t xml:space="preserve"> </w:t>
      </w:r>
      <w:r>
        <w:rPr>
          <w:sz w:val="36"/>
          <w:szCs w:val="36"/>
        </w:rPr>
        <w:t>Мастер - класс</w:t>
      </w:r>
      <w:r w:rsidRPr="006A3C7F">
        <w:rPr>
          <w:sz w:val="36"/>
          <w:szCs w:val="36"/>
        </w:rPr>
        <w:t xml:space="preserve"> для родителей второй младшей группы в рамках родительского собрания</w:t>
      </w:r>
    </w:p>
    <w:p w:rsidR="004132BD" w:rsidRDefault="004132BD" w:rsidP="004132BD">
      <w:pPr>
        <w:spacing w:line="360" w:lineRule="auto"/>
        <w:ind w:firstLine="709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70ACAA48" wp14:editId="2B0D7B5A">
            <wp:simplePos x="0" y="0"/>
            <wp:positionH relativeFrom="column">
              <wp:posOffset>521970</wp:posOffset>
            </wp:positionH>
            <wp:positionV relativeFrom="paragraph">
              <wp:posOffset>97155</wp:posOffset>
            </wp:positionV>
            <wp:extent cx="1892300" cy="2066290"/>
            <wp:effectExtent l="19050" t="0" r="0" b="0"/>
            <wp:wrapTight wrapText="bothSides">
              <wp:wrapPolygon edited="0">
                <wp:start x="-217" y="0"/>
                <wp:lineTo x="-217" y="21308"/>
                <wp:lineTo x="21528" y="21308"/>
                <wp:lineTo x="21528" y="0"/>
                <wp:lineTo x="-217" y="0"/>
              </wp:wrapPolygon>
            </wp:wrapTight>
            <wp:docPr id="2" name="Рисунок 1" descr="C:\Users\sony\AppData\Local\Microsoft\Windows\Temporary Internet Files\Content.Word\DSC034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C:\Users\sony\AppData\Local\Microsoft\Windows\Temporary Internet Files\Content.Word\DSC03413.jpg"/>
                    <pic:cNvPicPr>
                      <a:picLocks noGr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32BD" w:rsidRDefault="004132BD" w:rsidP="004132BD">
      <w:pPr>
        <w:spacing w:after="0" w:line="360" w:lineRule="auto"/>
        <w:ind w:firstLine="709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Составитель:  </w:t>
      </w:r>
    </w:p>
    <w:p w:rsidR="004132BD" w:rsidRDefault="004132BD" w:rsidP="004132BD">
      <w:pPr>
        <w:spacing w:after="0"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Балакина А.С.</w:t>
      </w:r>
    </w:p>
    <w:p w:rsidR="004132BD" w:rsidRDefault="004132BD" w:rsidP="004132BD">
      <w:pPr>
        <w:spacing w:after="0"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Учитель- логопед</w:t>
      </w:r>
    </w:p>
    <w:p w:rsidR="004132BD" w:rsidRDefault="004132BD" w:rsidP="004132BD">
      <w:pPr>
        <w:spacing w:after="0" w:line="360" w:lineRule="auto"/>
        <w:ind w:firstLine="709"/>
        <w:jc w:val="right"/>
        <w:rPr>
          <w:sz w:val="36"/>
          <w:szCs w:val="36"/>
        </w:rPr>
      </w:pPr>
    </w:p>
    <w:p w:rsidR="004132BD" w:rsidRDefault="004132BD" w:rsidP="004132BD">
      <w:pPr>
        <w:spacing w:after="0" w:line="360" w:lineRule="auto"/>
        <w:ind w:firstLine="709"/>
        <w:jc w:val="right"/>
        <w:rPr>
          <w:sz w:val="36"/>
          <w:szCs w:val="36"/>
        </w:rPr>
      </w:pPr>
    </w:p>
    <w:p w:rsidR="004132BD" w:rsidRDefault="004132BD" w:rsidP="004132BD">
      <w:pPr>
        <w:spacing w:after="0" w:line="360" w:lineRule="auto"/>
        <w:rPr>
          <w:sz w:val="36"/>
          <w:szCs w:val="36"/>
        </w:rPr>
      </w:pPr>
    </w:p>
    <w:p w:rsidR="004132BD" w:rsidRPr="006A3C7F" w:rsidRDefault="004132BD" w:rsidP="004132BD">
      <w:pPr>
        <w:spacing w:after="0" w:line="360" w:lineRule="auto"/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2024 г</w:t>
      </w:r>
    </w:p>
    <w:p w:rsidR="004132BD" w:rsidRPr="0080097E" w:rsidRDefault="004132BD" w:rsidP="004132BD">
      <w:pPr>
        <w:rPr>
          <w:b/>
          <w:bCs/>
          <w:sz w:val="36"/>
          <w:szCs w:val="36"/>
        </w:rPr>
      </w:pPr>
      <w:r>
        <w:rPr>
          <w:b/>
          <w:bCs/>
          <w:color w:val="7030A0"/>
          <w:sz w:val="44"/>
          <w:szCs w:val="44"/>
        </w:rPr>
        <w:lastRenderedPageBreak/>
        <w:t xml:space="preserve">   </w:t>
      </w:r>
      <w:r w:rsidRPr="000D7E43">
        <w:rPr>
          <w:b/>
          <w:bCs/>
          <w:color w:val="7030A0"/>
          <w:sz w:val="44"/>
          <w:szCs w:val="44"/>
        </w:rPr>
        <w:t xml:space="preserve">КАК </w:t>
      </w:r>
      <w:r w:rsidR="00FB153F">
        <w:rPr>
          <w:b/>
          <w:bCs/>
          <w:color w:val="7030A0"/>
          <w:sz w:val="44"/>
          <w:szCs w:val="44"/>
        </w:rPr>
        <w:t>АКТИВИЗИРОВАТЬ</w:t>
      </w:r>
      <w:r w:rsidRPr="000D7E43">
        <w:rPr>
          <w:b/>
          <w:bCs/>
          <w:color w:val="7030A0"/>
          <w:sz w:val="44"/>
          <w:szCs w:val="44"/>
        </w:rPr>
        <w:t xml:space="preserve"> РЕЧЬ РЕБЕНКА</w:t>
      </w:r>
    </w:p>
    <w:p w:rsidR="004132BD" w:rsidRPr="00E50011" w:rsidRDefault="004132BD" w:rsidP="004132BD">
      <w:pPr>
        <w:rPr>
          <w:bCs/>
          <w:sz w:val="36"/>
          <w:szCs w:val="36"/>
        </w:rPr>
      </w:pPr>
      <w:r w:rsidRPr="00E50011">
        <w:rPr>
          <w:bCs/>
          <w:sz w:val="36"/>
          <w:szCs w:val="36"/>
        </w:rPr>
        <w:t>Причины задержки речевого развития:</w:t>
      </w:r>
    </w:p>
    <w:p w:rsidR="004132BD" w:rsidRPr="00E50011" w:rsidRDefault="004132BD" w:rsidP="004132BD">
      <w:pPr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rPr>
          <w:sz w:val="36"/>
          <w:szCs w:val="36"/>
        </w:rPr>
      </w:pPr>
      <w:r w:rsidRPr="00E50011">
        <w:rPr>
          <w:bCs/>
          <w:sz w:val="36"/>
          <w:szCs w:val="36"/>
        </w:rPr>
        <w:t xml:space="preserve">Недостаточный телесный контакт ребенка с матерью. </w:t>
      </w:r>
    </w:p>
    <w:p w:rsidR="004132BD" w:rsidRPr="00E50011" w:rsidRDefault="004132BD" w:rsidP="004132BD">
      <w:pPr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rPr>
          <w:sz w:val="36"/>
          <w:szCs w:val="36"/>
        </w:rPr>
      </w:pPr>
      <w:r w:rsidRPr="00E50011">
        <w:rPr>
          <w:bCs/>
          <w:sz w:val="36"/>
          <w:szCs w:val="36"/>
        </w:rPr>
        <w:t xml:space="preserve">    Отсутствие сенсорных стимулов. </w:t>
      </w:r>
    </w:p>
    <w:p w:rsidR="004132BD" w:rsidRDefault="004132BD" w:rsidP="004132BD">
      <w:pPr>
        <w:pStyle w:val="a3"/>
        <w:rPr>
          <w:bCs/>
          <w:sz w:val="36"/>
          <w:szCs w:val="36"/>
        </w:rPr>
      </w:pPr>
      <w:r w:rsidRPr="00C04161">
        <w:rPr>
          <w:bCs/>
          <w:sz w:val="36"/>
          <w:szCs w:val="36"/>
        </w:rPr>
        <w:t xml:space="preserve">Недостаточность зрительной и слуховой стимуляции </w:t>
      </w:r>
    </w:p>
    <w:p w:rsidR="004132BD" w:rsidRDefault="004132BD" w:rsidP="004132BD">
      <w:pPr>
        <w:pStyle w:val="a3"/>
        <w:rPr>
          <w:bCs/>
          <w:sz w:val="36"/>
          <w:szCs w:val="36"/>
        </w:rPr>
      </w:pPr>
    </w:p>
    <w:p w:rsidR="004132BD" w:rsidRPr="00C04161" w:rsidRDefault="004132BD" w:rsidP="004132BD">
      <w:pPr>
        <w:pStyle w:val="a3"/>
        <w:numPr>
          <w:ilvl w:val="0"/>
          <w:numId w:val="2"/>
        </w:numPr>
        <w:tabs>
          <w:tab w:val="clear" w:pos="1440"/>
          <w:tab w:val="num" w:pos="426"/>
        </w:tabs>
        <w:ind w:left="426" w:hanging="284"/>
        <w:rPr>
          <w:sz w:val="36"/>
          <w:szCs w:val="36"/>
        </w:rPr>
      </w:pPr>
      <w:r>
        <w:rPr>
          <w:bCs/>
          <w:sz w:val="36"/>
          <w:szCs w:val="36"/>
        </w:rPr>
        <w:t xml:space="preserve">   </w:t>
      </w:r>
      <w:r w:rsidRPr="00C04161">
        <w:rPr>
          <w:bCs/>
          <w:sz w:val="36"/>
          <w:szCs w:val="36"/>
        </w:rPr>
        <w:t>Ускоренная речь взрослых.</w:t>
      </w:r>
    </w:p>
    <w:p w:rsidR="004132BD" w:rsidRPr="00E50011" w:rsidRDefault="004132BD" w:rsidP="004132BD">
      <w:pPr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rPr>
          <w:sz w:val="36"/>
          <w:szCs w:val="36"/>
        </w:rPr>
      </w:pPr>
      <w:r w:rsidRPr="00E50011">
        <w:rPr>
          <w:bCs/>
          <w:sz w:val="36"/>
          <w:szCs w:val="36"/>
        </w:rPr>
        <w:t>Невыразительная речь взрослых.</w:t>
      </w:r>
    </w:p>
    <w:p w:rsidR="004132BD" w:rsidRPr="00E50011" w:rsidRDefault="004132BD" w:rsidP="004132BD">
      <w:pPr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rPr>
          <w:sz w:val="36"/>
          <w:szCs w:val="36"/>
        </w:rPr>
      </w:pPr>
      <w:r w:rsidRPr="00E50011">
        <w:rPr>
          <w:bCs/>
          <w:sz w:val="36"/>
          <w:szCs w:val="36"/>
        </w:rPr>
        <w:t>Недостаточное общение со взрослыми.</w:t>
      </w:r>
    </w:p>
    <w:p w:rsidR="004132BD" w:rsidRPr="00E50011" w:rsidRDefault="004132BD" w:rsidP="004132BD">
      <w:pPr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rPr>
          <w:sz w:val="36"/>
          <w:szCs w:val="36"/>
        </w:rPr>
      </w:pPr>
      <w:r w:rsidRPr="00E50011">
        <w:rPr>
          <w:bCs/>
          <w:sz w:val="36"/>
          <w:szCs w:val="36"/>
        </w:rPr>
        <w:t>Молчаливость действий родителей.</w:t>
      </w:r>
    </w:p>
    <w:p w:rsidR="004132BD" w:rsidRPr="00E50011" w:rsidRDefault="004132BD" w:rsidP="004132BD">
      <w:pPr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rPr>
          <w:sz w:val="36"/>
          <w:szCs w:val="36"/>
        </w:rPr>
      </w:pPr>
      <w:r w:rsidRPr="00E50011">
        <w:rPr>
          <w:bCs/>
          <w:sz w:val="36"/>
          <w:szCs w:val="36"/>
        </w:rPr>
        <w:t>Постоянный шумовой фон в жилом помещении.</w:t>
      </w:r>
    </w:p>
    <w:p w:rsidR="004132BD" w:rsidRPr="00E50011" w:rsidRDefault="004132BD" w:rsidP="004132BD">
      <w:pPr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rPr>
          <w:sz w:val="36"/>
          <w:szCs w:val="36"/>
        </w:rPr>
      </w:pPr>
      <w:r w:rsidRPr="00E50011">
        <w:rPr>
          <w:bCs/>
          <w:sz w:val="36"/>
          <w:szCs w:val="36"/>
        </w:rPr>
        <w:t>Замена живого общения электронными приборами.</w:t>
      </w:r>
    </w:p>
    <w:p w:rsidR="004132BD" w:rsidRPr="00E50011" w:rsidRDefault="004132BD" w:rsidP="004132BD">
      <w:pPr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rPr>
          <w:sz w:val="36"/>
          <w:szCs w:val="36"/>
        </w:rPr>
      </w:pPr>
      <w:r w:rsidRPr="00E50011">
        <w:rPr>
          <w:bCs/>
          <w:sz w:val="36"/>
          <w:szCs w:val="36"/>
        </w:rPr>
        <w:t xml:space="preserve">Отсутствие привычки к чтению и рассказыванию (на сон грядущий). </w:t>
      </w:r>
    </w:p>
    <w:p w:rsidR="004132BD" w:rsidRDefault="004132BD" w:rsidP="004132BD">
      <w:pPr>
        <w:spacing w:line="360" w:lineRule="auto"/>
        <w:rPr>
          <w:bCs/>
          <w:sz w:val="36"/>
          <w:szCs w:val="36"/>
        </w:rPr>
      </w:pPr>
      <w:r w:rsidRPr="00E50011">
        <w:rPr>
          <w:bCs/>
          <w:sz w:val="36"/>
          <w:szCs w:val="36"/>
        </w:rPr>
        <w:t>Как активизировать речевую деятельность?</w:t>
      </w:r>
      <w:r w:rsidRPr="00E50011">
        <w:rPr>
          <w:bCs/>
          <w:sz w:val="36"/>
          <w:szCs w:val="36"/>
        </w:rPr>
        <w:br/>
        <w:t>1. Выключаем телевизоры, компьютеры, вводим привычку читать книги (по возрасту).</w:t>
      </w:r>
      <w:r w:rsidRPr="00E50011">
        <w:rPr>
          <w:bCs/>
          <w:sz w:val="36"/>
          <w:szCs w:val="36"/>
        </w:rPr>
        <w:br/>
        <w:t>2. Говорим в чуть замедленном темпе, комментируем свои действия речью.</w:t>
      </w:r>
      <w:r w:rsidRPr="00E50011">
        <w:rPr>
          <w:bCs/>
          <w:sz w:val="36"/>
          <w:szCs w:val="36"/>
        </w:rPr>
        <w:br/>
        <w:t xml:space="preserve">3. Нормализуем мышечный тонус, развиваем общую, мелкую моторику, вводим больше тактильных ощущений. </w:t>
      </w:r>
      <w:r w:rsidRPr="00E50011">
        <w:rPr>
          <w:bCs/>
          <w:sz w:val="36"/>
          <w:szCs w:val="36"/>
        </w:rPr>
        <w:br/>
        <w:t xml:space="preserve">4.  Формируем воздушную струю. </w:t>
      </w:r>
      <w:r w:rsidRPr="00E50011">
        <w:rPr>
          <w:bCs/>
          <w:sz w:val="36"/>
          <w:szCs w:val="36"/>
        </w:rPr>
        <w:br/>
        <w:t xml:space="preserve">5. Вырабатываем слуховые дифференцировки (речевые и </w:t>
      </w:r>
      <w:r w:rsidRPr="00E50011">
        <w:rPr>
          <w:bCs/>
          <w:sz w:val="36"/>
          <w:szCs w:val="36"/>
        </w:rPr>
        <w:lastRenderedPageBreak/>
        <w:t xml:space="preserve">неречевые звуки). </w:t>
      </w:r>
      <w:r w:rsidRPr="00E50011">
        <w:rPr>
          <w:bCs/>
          <w:sz w:val="36"/>
          <w:szCs w:val="36"/>
        </w:rPr>
        <w:br/>
        <w:t xml:space="preserve">6. Используем детские журналы и специальные издания для развития памяти, внимания, мышления </w:t>
      </w:r>
      <w:r w:rsidRPr="00E50011">
        <w:rPr>
          <w:bCs/>
          <w:sz w:val="36"/>
          <w:szCs w:val="36"/>
        </w:rPr>
        <w:br/>
        <w:t>7. Развиваем артикуляционный аппарат, мимическую мускулатуру.</w:t>
      </w:r>
    </w:p>
    <w:p w:rsidR="004132BD" w:rsidRPr="004132BD" w:rsidRDefault="004132BD" w:rsidP="004132BD">
      <w:pPr>
        <w:spacing w:line="360" w:lineRule="auto"/>
        <w:rPr>
          <w:b/>
          <w:bCs/>
          <w:sz w:val="36"/>
          <w:szCs w:val="36"/>
          <w:u w:val="single"/>
        </w:rPr>
      </w:pPr>
      <w:r w:rsidRPr="004132BD">
        <w:rPr>
          <w:b/>
          <w:bCs/>
          <w:sz w:val="36"/>
          <w:szCs w:val="36"/>
          <w:u w:val="single"/>
        </w:rPr>
        <w:t xml:space="preserve">ИГРЫ: </w:t>
      </w:r>
    </w:p>
    <w:p w:rsidR="004132BD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СЛУШАЙ СЛОВО...</w:t>
      </w:r>
    </w:p>
    <w:p w:rsidR="004132BD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Попросить закрыть глаза. 1) Прошептать слово. Какое слово ты слышал? 2) Повторить слово 3 раза. Какое слово я повторила? 3) Медленно проговорить слово (по слогам). Какое слово я говорила медленно? </w:t>
      </w:r>
    </w:p>
    <w:p w:rsidR="004132BD" w:rsidRPr="004132BD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ЛОВИ СЛОВО...</w:t>
      </w:r>
    </w:p>
    <w:p w:rsidR="004132BD" w:rsidRPr="00FB153F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Услышишь слово...</w:t>
      </w:r>
      <w:r w:rsidR="00FB153F">
        <w:rPr>
          <w:rFonts w:ascii="Times New Roman" w:hAnsi="Times New Roman" w:cs="Times New Roman"/>
          <w:sz w:val="36"/>
          <w:szCs w:val="36"/>
        </w:rPr>
        <w:t xml:space="preserve"> </w:t>
      </w:r>
      <w:r w:rsidR="00FB153F" w:rsidRPr="00FB153F">
        <w:rPr>
          <w:rFonts w:ascii="Times New Roman" w:hAnsi="Times New Roman" w:cs="Times New Roman"/>
          <w:i/>
          <w:sz w:val="36"/>
          <w:szCs w:val="36"/>
        </w:rPr>
        <w:t>каша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B153F">
        <w:rPr>
          <w:rFonts w:ascii="Times New Roman" w:hAnsi="Times New Roman" w:cs="Times New Roman"/>
          <w:sz w:val="36"/>
          <w:szCs w:val="36"/>
        </w:rPr>
        <w:t xml:space="preserve">– «ешь её». Взрослый называет слова, ребенок подаёт сигнал, если услышит слово </w:t>
      </w:r>
      <w:r w:rsidR="00FB153F">
        <w:rPr>
          <w:rFonts w:ascii="Times New Roman" w:hAnsi="Times New Roman" w:cs="Times New Roman"/>
          <w:i/>
          <w:sz w:val="36"/>
          <w:szCs w:val="36"/>
        </w:rPr>
        <w:t>каша.</w:t>
      </w:r>
      <w:r w:rsidR="00FB15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132BD" w:rsidRPr="00BE24A3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E24A3">
        <w:rPr>
          <w:rFonts w:ascii="Times New Roman" w:hAnsi="Times New Roman" w:cs="Times New Roman"/>
          <w:b/>
          <w:sz w:val="36"/>
          <w:szCs w:val="36"/>
        </w:rPr>
        <w:t>СЛОВА ДЛИННЫЕ И КОРОТКИЕ</w:t>
      </w:r>
    </w:p>
    <w:p w:rsidR="004132BD" w:rsidRPr="004132BD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F34F1">
        <w:rPr>
          <w:rFonts w:ascii="Times New Roman" w:hAnsi="Times New Roman" w:cs="Times New Roman"/>
          <w:sz w:val="36"/>
          <w:szCs w:val="36"/>
        </w:rPr>
        <w:t xml:space="preserve">Деление слов на слоги. Взрослый, занимаясь своими делами (лепит пельмени), предлагает ребенку </w:t>
      </w:r>
      <w:r>
        <w:rPr>
          <w:rFonts w:ascii="Times New Roman" w:hAnsi="Times New Roman" w:cs="Times New Roman"/>
          <w:sz w:val="36"/>
          <w:szCs w:val="36"/>
        </w:rPr>
        <w:t>«пропеть»</w:t>
      </w:r>
      <w:r w:rsidRPr="00CF34F1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слово</w:t>
      </w:r>
      <w:r w:rsidRPr="00CF34F1">
        <w:rPr>
          <w:rFonts w:ascii="Times New Roman" w:hAnsi="Times New Roman" w:cs="Times New Roman"/>
          <w:sz w:val="36"/>
          <w:szCs w:val="36"/>
        </w:rPr>
        <w:t xml:space="preserve"> (например, </w:t>
      </w:r>
      <w:r w:rsidRPr="00CF34F1">
        <w:rPr>
          <w:rFonts w:ascii="Times New Roman" w:hAnsi="Times New Roman" w:cs="Times New Roman"/>
          <w:i/>
          <w:sz w:val="36"/>
          <w:szCs w:val="36"/>
        </w:rPr>
        <w:t>скалка</w:t>
      </w:r>
      <w:r>
        <w:rPr>
          <w:rFonts w:ascii="Times New Roman" w:hAnsi="Times New Roman" w:cs="Times New Roman"/>
          <w:sz w:val="36"/>
          <w:szCs w:val="36"/>
        </w:rPr>
        <w:t xml:space="preserve">). </w:t>
      </w:r>
      <w:r w:rsidRPr="00CF34F1">
        <w:rPr>
          <w:rFonts w:ascii="Times New Roman" w:hAnsi="Times New Roman" w:cs="Times New Roman"/>
          <w:sz w:val="36"/>
          <w:szCs w:val="36"/>
        </w:rPr>
        <w:t xml:space="preserve">Слова можно прохлопать, пропеть, прошагать, простучать ложкой, </w:t>
      </w:r>
      <w:r>
        <w:rPr>
          <w:rFonts w:ascii="Times New Roman" w:hAnsi="Times New Roman" w:cs="Times New Roman"/>
          <w:sz w:val="36"/>
          <w:szCs w:val="36"/>
        </w:rPr>
        <w:t>столько раз</w:t>
      </w:r>
      <w:r w:rsidRPr="00CF34F1">
        <w:rPr>
          <w:rFonts w:ascii="Times New Roman" w:hAnsi="Times New Roman" w:cs="Times New Roman"/>
          <w:sz w:val="36"/>
          <w:szCs w:val="36"/>
        </w:rPr>
        <w:t>, сколько слогов в слове.</w:t>
      </w:r>
    </w:p>
    <w:p w:rsidR="004132BD" w:rsidRPr="00BE24A3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E24A3">
        <w:rPr>
          <w:rFonts w:ascii="Times New Roman" w:hAnsi="Times New Roman" w:cs="Times New Roman"/>
          <w:b/>
          <w:sz w:val="36"/>
          <w:szCs w:val="36"/>
        </w:rPr>
        <w:t>ЗАКОНЧИ СЛОВО</w:t>
      </w:r>
    </w:p>
    <w:p w:rsidR="004132BD" w:rsidRPr="00BE24A3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F34F1">
        <w:rPr>
          <w:rFonts w:ascii="Times New Roman" w:hAnsi="Times New Roman" w:cs="Times New Roman"/>
          <w:sz w:val="36"/>
          <w:szCs w:val="36"/>
        </w:rPr>
        <w:t>Взрослый задумывает слово (конечно, оно должн</w:t>
      </w:r>
      <w:r w:rsidR="003C7953">
        <w:rPr>
          <w:rFonts w:ascii="Times New Roman" w:hAnsi="Times New Roman" w:cs="Times New Roman"/>
          <w:sz w:val="36"/>
          <w:szCs w:val="36"/>
        </w:rPr>
        <w:t xml:space="preserve">о быть в поле зрения ребенка), </w:t>
      </w:r>
      <w:r w:rsidRPr="00CF34F1">
        <w:rPr>
          <w:rFonts w:ascii="Times New Roman" w:hAnsi="Times New Roman" w:cs="Times New Roman"/>
          <w:sz w:val="36"/>
          <w:szCs w:val="36"/>
        </w:rPr>
        <w:t>начинает говорить слово (первый слог),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CF34F1">
        <w:rPr>
          <w:rFonts w:ascii="Times New Roman" w:hAnsi="Times New Roman" w:cs="Times New Roman"/>
          <w:sz w:val="36"/>
          <w:szCs w:val="36"/>
        </w:rPr>
        <w:lastRenderedPageBreak/>
        <w:t>например</w:t>
      </w:r>
      <w:proofErr w:type="gramEnd"/>
      <w:r w:rsidRPr="00CF34F1">
        <w:rPr>
          <w:rFonts w:ascii="Times New Roman" w:hAnsi="Times New Roman" w:cs="Times New Roman"/>
          <w:sz w:val="36"/>
          <w:szCs w:val="36"/>
        </w:rPr>
        <w:t xml:space="preserve"> КА…. Интонацией нужно выделить незаконченность слова. Ребенок рассматривает предметы, который на кухне находятся (или в комнате), узнает предмет по первому слогу и договаривает слово. Если он не может долго договорить слово, можно произнести два слога – КАСТРЮ…. С двух слогов- точно узнает.</w:t>
      </w:r>
    </w:p>
    <w:p w:rsidR="004132BD" w:rsidRPr="00BE24A3" w:rsidRDefault="004132BD" w:rsidP="004132BD">
      <w:pPr>
        <w:pStyle w:val="HTML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УМНАЯ</w:t>
      </w:r>
      <w:r w:rsidRPr="00BE24A3">
        <w:rPr>
          <w:rFonts w:ascii="Times New Roman" w:hAnsi="Times New Roman" w:cs="Times New Roman"/>
          <w:b/>
          <w:sz w:val="36"/>
          <w:szCs w:val="36"/>
        </w:rPr>
        <w:t xml:space="preserve"> ЛОЖКА</w:t>
      </w:r>
    </w:p>
    <w:p w:rsidR="004132BD" w:rsidRPr="00BE24A3" w:rsidRDefault="004132BD" w:rsidP="004132BD">
      <w:pPr>
        <w:pStyle w:val="HTML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32BD" w:rsidRDefault="004132BD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F34F1">
        <w:rPr>
          <w:rFonts w:ascii="Times New Roman" w:hAnsi="Times New Roman" w:cs="Times New Roman"/>
          <w:sz w:val="36"/>
          <w:szCs w:val="36"/>
        </w:rPr>
        <w:t>Стукни ложкой по столу (кастрюльке…), если услышишь звук …</w:t>
      </w:r>
      <w:r>
        <w:rPr>
          <w:rFonts w:ascii="Times New Roman" w:hAnsi="Times New Roman" w:cs="Times New Roman"/>
          <w:sz w:val="36"/>
          <w:szCs w:val="36"/>
        </w:rPr>
        <w:t>У</w:t>
      </w:r>
      <w:r w:rsidRPr="00CF34F1">
        <w:rPr>
          <w:rFonts w:ascii="Times New Roman" w:hAnsi="Times New Roman" w:cs="Times New Roman"/>
          <w:sz w:val="36"/>
          <w:szCs w:val="36"/>
        </w:rPr>
        <w:t xml:space="preserve"> (например). Взрослый сначала называть звук </w:t>
      </w:r>
      <w:proofErr w:type="gramStart"/>
      <w:r>
        <w:rPr>
          <w:rFonts w:ascii="Times New Roman" w:hAnsi="Times New Roman" w:cs="Times New Roman"/>
          <w:sz w:val="36"/>
          <w:szCs w:val="36"/>
        </w:rPr>
        <w:t>У</w:t>
      </w:r>
      <w:proofErr w:type="gramEnd"/>
      <w:r w:rsidRPr="00CF34F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CF34F1">
        <w:rPr>
          <w:rFonts w:ascii="Times New Roman" w:hAnsi="Times New Roman" w:cs="Times New Roman"/>
          <w:sz w:val="36"/>
          <w:szCs w:val="36"/>
        </w:rPr>
        <w:t>ряду других звуков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B153F" w:rsidRDefault="00FB153F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БЮДЖЕТНЫЕ ИГРЫ.</w:t>
      </w:r>
    </w:p>
    <w:p w:rsidR="00FB153F" w:rsidRPr="00FB153F" w:rsidRDefault="00FB153F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FB153F">
        <w:rPr>
          <w:rFonts w:ascii="Times New Roman" w:hAnsi="Times New Roman" w:cs="Times New Roman"/>
          <w:sz w:val="36"/>
          <w:szCs w:val="36"/>
        </w:rPr>
        <w:t>Предлагаются игры с бросовым материалом.</w:t>
      </w:r>
      <w:r>
        <w:rPr>
          <w:rFonts w:ascii="Times New Roman" w:hAnsi="Times New Roman" w:cs="Times New Roman"/>
          <w:sz w:val="36"/>
          <w:szCs w:val="36"/>
        </w:rPr>
        <w:t xml:space="preserve"> ФИГУРЫ из линолеума. ПЛЮС </w:t>
      </w:r>
      <w:r>
        <w:rPr>
          <w:rFonts w:ascii="Times New Roman" w:hAnsi="Times New Roman" w:cs="Times New Roman"/>
          <w:sz w:val="36"/>
          <w:szCs w:val="36"/>
          <w:lang w:val="en-US"/>
        </w:rPr>
        <w:t>QR</w:t>
      </w:r>
      <w:r>
        <w:rPr>
          <w:rFonts w:ascii="Times New Roman" w:hAnsi="Times New Roman" w:cs="Times New Roman"/>
          <w:sz w:val="36"/>
          <w:szCs w:val="36"/>
        </w:rPr>
        <w:t xml:space="preserve"> коды на ширме.</w:t>
      </w:r>
    </w:p>
    <w:p w:rsidR="004132BD" w:rsidRDefault="003C7953" w:rsidP="004132BD">
      <w:pPr>
        <w:spacing w:line="360" w:lineRule="auto"/>
        <w:rPr>
          <w:b/>
          <w:bCs/>
          <w:sz w:val="36"/>
          <w:szCs w:val="36"/>
        </w:rPr>
      </w:pPr>
      <w:r w:rsidRPr="003C7953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-1255</wp:posOffset>
            </wp:positionV>
            <wp:extent cx="1875225" cy="2711951"/>
            <wp:effectExtent l="0" t="0" r="0" b="0"/>
            <wp:wrapTight wrapText="bothSides">
              <wp:wrapPolygon edited="0">
                <wp:start x="0" y="0"/>
                <wp:lineTo x="0" y="21398"/>
                <wp:lineTo x="21285" y="21398"/>
                <wp:lineTo x="21285" y="0"/>
                <wp:lineTo x="0" y="0"/>
              </wp:wrapPolygon>
            </wp:wrapTight>
            <wp:docPr id="3" name="Рисунок 3" descr="C:\Users\dc41_1\Desktop\ЛОГОПЕД\Работа 2022- 2026\С РОДИТЕЛЯМИ\Выпуск из яслей, май 2024\Ширма для родителей в групп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С РОДИТЕЛЯМИ\Выпуск из яслей, май 2024\Ширма для родителей в группы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225" cy="271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+ мастер- класс «Изготовление пособия из линолеума», варианты речевых упражнений с ним. </w:t>
      </w:r>
    </w:p>
    <w:p w:rsidR="004132BD" w:rsidRPr="00E50011" w:rsidRDefault="003C7953" w:rsidP="004132BD">
      <w:pPr>
        <w:spacing w:line="360" w:lineRule="auto"/>
        <w:rPr>
          <w:sz w:val="32"/>
          <w:szCs w:val="32"/>
        </w:rPr>
      </w:pPr>
      <w:r>
        <w:rPr>
          <w:bCs/>
          <w:sz w:val="36"/>
          <w:szCs w:val="36"/>
        </w:rPr>
        <w:t>+ Краткая информация «</w:t>
      </w:r>
      <w:r w:rsidR="004132BD">
        <w:rPr>
          <w:bCs/>
          <w:sz w:val="36"/>
          <w:szCs w:val="36"/>
        </w:rPr>
        <w:t xml:space="preserve">Работа </w:t>
      </w:r>
      <w:proofErr w:type="spellStart"/>
      <w:r w:rsidR="004132BD">
        <w:rPr>
          <w:bCs/>
          <w:sz w:val="36"/>
          <w:szCs w:val="36"/>
        </w:rPr>
        <w:t>логопункта</w:t>
      </w:r>
      <w:proofErr w:type="spellEnd"/>
      <w:r>
        <w:rPr>
          <w:bCs/>
          <w:sz w:val="36"/>
          <w:szCs w:val="36"/>
        </w:rPr>
        <w:t>»</w:t>
      </w:r>
    </w:p>
    <w:p w:rsidR="004132BD" w:rsidRDefault="003C7953" w:rsidP="004132BD">
      <w:pPr>
        <w:spacing w:line="36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>+ информация о</w:t>
      </w:r>
      <w:r w:rsidR="004132BD"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 xml:space="preserve">речевой студии </w:t>
      </w:r>
      <w:proofErr w:type="spellStart"/>
      <w:r w:rsidR="004132BD">
        <w:rPr>
          <w:bCs/>
          <w:sz w:val="36"/>
          <w:szCs w:val="36"/>
        </w:rPr>
        <w:t>студии</w:t>
      </w:r>
      <w:proofErr w:type="spellEnd"/>
      <w:r w:rsidR="004132BD">
        <w:rPr>
          <w:bCs/>
          <w:sz w:val="36"/>
          <w:szCs w:val="36"/>
        </w:rPr>
        <w:t xml:space="preserve"> «</w:t>
      </w:r>
      <w:proofErr w:type="spellStart"/>
      <w:r w:rsidR="004132BD">
        <w:rPr>
          <w:bCs/>
          <w:sz w:val="36"/>
          <w:szCs w:val="36"/>
        </w:rPr>
        <w:t>Говорунчик</w:t>
      </w:r>
      <w:proofErr w:type="spellEnd"/>
      <w:r w:rsidR="004132BD">
        <w:rPr>
          <w:bCs/>
          <w:sz w:val="36"/>
          <w:szCs w:val="36"/>
        </w:rPr>
        <w:t>»</w:t>
      </w:r>
    </w:p>
    <w:p w:rsidR="004132BD" w:rsidRDefault="004132BD" w:rsidP="003C7953">
      <w:pPr>
        <w:pStyle w:val="HTML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32BD" w:rsidRDefault="003C7953" w:rsidP="004132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май 2024 г.</w:t>
      </w:r>
      <w:bookmarkStart w:id="0" w:name="_GoBack"/>
      <w:bookmarkEnd w:id="0"/>
    </w:p>
    <w:p w:rsidR="004132BD" w:rsidRPr="00E61FBA" w:rsidRDefault="004132BD">
      <w:pPr>
        <w:ind w:firstLine="567"/>
        <w:rPr>
          <w:sz w:val="32"/>
          <w:szCs w:val="32"/>
        </w:rPr>
      </w:pPr>
    </w:p>
    <w:sectPr w:rsidR="004132BD" w:rsidRPr="00E61FBA" w:rsidSect="004132B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82296"/>
    <w:multiLevelType w:val="hybridMultilevel"/>
    <w:tmpl w:val="F3D26066"/>
    <w:lvl w:ilvl="0" w:tplc="5F54AA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DF42A2"/>
    <w:multiLevelType w:val="hybridMultilevel"/>
    <w:tmpl w:val="AD5E7300"/>
    <w:lvl w:ilvl="0" w:tplc="5F54A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6C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8D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AC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A1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2C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E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C3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943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BA"/>
    <w:rsid w:val="003C7953"/>
    <w:rsid w:val="004132BD"/>
    <w:rsid w:val="00D663F7"/>
    <w:rsid w:val="00DC09F2"/>
    <w:rsid w:val="00E61FBA"/>
    <w:rsid w:val="00F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4C27-63B0-4FEF-A607-F051DD1E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BD"/>
    <w:pPr>
      <w:spacing w:after="200" w:line="276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13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32BD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32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32BD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3C85-30E1-492D-84B7-9C0D0602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5</cp:revision>
  <cp:lastPrinted>2024-05-20T08:44:00Z</cp:lastPrinted>
  <dcterms:created xsi:type="dcterms:W3CDTF">2024-04-25T06:10:00Z</dcterms:created>
  <dcterms:modified xsi:type="dcterms:W3CDTF">2024-05-20T08:48:00Z</dcterms:modified>
</cp:coreProperties>
</file>