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22" w:rsidRPr="006D4922" w:rsidRDefault="006D4922" w:rsidP="006D4922">
      <w:pPr>
        <w:pStyle w:val="a4"/>
        <w:jc w:val="center"/>
        <w:rPr>
          <w:rFonts w:ascii="Comic Sans MS" w:hAnsi="Comic Sans MS"/>
          <w:sz w:val="28"/>
        </w:rPr>
      </w:pPr>
      <w:r w:rsidRPr="006D4922">
        <w:rPr>
          <w:rStyle w:val="a3"/>
          <w:rFonts w:ascii="Comic Sans MS" w:hAnsi="Comic Sans MS"/>
          <w:sz w:val="28"/>
        </w:rPr>
        <w:t>Уважаемые родители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  <w:u w:val="single"/>
        </w:rPr>
        <w:t xml:space="preserve">Воспитание у детей навыков и привычек, способствующих формированию нравственного поведения, должна осуществляться непрерывно на протяжении всего дошкольного детства и в единстве со всеми другими задачами воспитания. Только тогда поведение ребенка становится выражением его воспитанности. 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32"/>
        </w:rPr>
      </w:pPr>
      <w:r w:rsidRPr="006D4922">
        <w:rPr>
          <w:rStyle w:val="a3"/>
          <w:rFonts w:ascii="Comic Sans MS" w:hAnsi="Comic Sans MS"/>
          <w:sz w:val="28"/>
        </w:rPr>
        <w:t>Воспитание культуры поведения</w:t>
      </w:r>
      <w:bookmarkStart w:id="0" w:name="_GoBack"/>
      <w:bookmarkEnd w:id="0"/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В системе образования особое внимание уделяется нравственному воспитанию подрастающего поколения. Одним из направлений в нравственном развитии ребенка является воспитание культуры поведения.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3"/>
          <w:rFonts w:ascii="Comic Sans MS" w:hAnsi="Comic Sans MS"/>
          <w:sz w:val="28"/>
          <w:u w:val="single"/>
        </w:rPr>
        <w:t>Задачи воспитания культуры поведения: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Привитие детям необходимых гигиенических навыков.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Культуры поступков в различных ситуациях и положительных взаимоотношений в разных видах деятельности.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Воспитание определенных элементов нравственного сознания и нравственных чувств, которые должны сформироваться у детей при их постепенном ознакомлении с окружающим миром.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Формирование начальных элементов трудового воспитания.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Такой принцип требований позволяет наполнить нравственным содержанием разнообразную деятельность детей, организовать их повседневное общение, целенаправленно формируя у них такие нравственные качества, как гуманизм, коллективизм, патриотизм в их первоначальной основе. В содержании культуры поведения дошкольников можно условно выделить следующие компоненты: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5"/>
          <w:rFonts w:ascii="Comic Sans MS" w:hAnsi="Comic Sans MS"/>
          <w:b/>
          <w:bCs/>
          <w:sz w:val="28"/>
        </w:rPr>
        <w:t xml:space="preserve">1. </w:t>
      </w:r>
      <w:r w:rsidRPr="006D4922">
        <w:rPr>
          <w:rStyle w:val="a5"/>
          <w:rFonts w:ascii="Comic Sans MS" w:hAnsi="Comic Sans MS"/>
          <w:sz w:val="28"/>
          <w:u w:val="single"/>
        </w:rPr>
        <w:t>Культура деятельности.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5"/>
          <w:rFonts w:ascii="Comic Sans MS" w:hAnsi="Comic Sans MS"/>
          <w:b/>
          <w:bCs/>
          <w:sz w:val="28"/>
        </w:rPr>
        <w:t xml:space="preserve">2. </w:t>
      </w:r>
      <w:r w:rsidRPr="006D4922">
        <w:rPr>
          <w:rStyle w:val="a5"/>
          <w:rFonts w:ascii="Comic Sans MS" w:hAnsi="Comic Sans MS"/>
          <w:sz w:val="28"/>
          <w:u w:val="single"/>
        </w:rPr>
        <w:t>Культура общения.</w:t>
      </w:r>
    </w:p>
    <w:p w:rsidR="006D4922" w:rsidRDefault="006D4922" w:rsidP="006D4922">
      <w:pPr>
        <w:pStyle w:val="a4"/>
        <w:rPr>
          <w:rStyle w:val="a5"/>
          <w:rFonts w:ascii="Comic Sans MS" w:hAnsi="Comic Sans MS"/>
          <w:sz w:val="28"/>
          <w:u w:val="single"/>
        </w:rPr>
      </w:pPr>
      <w:r w:rsidRPr="006D4922">
        <w:rPr>
          <w:rStyle w:val="a5"/>
          <w:rFonts w:ascii="Comic Sans MS" w:hAnsi="Comic Sans MS"/>
          <w:b/>
          <w:bCs/>
          <w:sz w:val="28"/>
        </w:rPr>
        <w:t xml:space="preserve">3. </w:t>
      </w:r>
      <w:r w:rsidRPr="006D4922">
        <w:rPr>
          <w:rStyle w:val="a5"/>
          <w:rFonts w:ascii="Comic Sans MS" w:hAnsi="Comic Sans MS"/>
          <w:sz w:val="28"/>
          <w:u w:val="single"/>
        </w:rPr>
        <w:t xml:space="preserve">Культурно-гигиенические навыки и привычки. </w:t>
      </w:r>
    </w:p>
    <w:p w:rsidR="00F67037" w:rsidRDefault="00F67037" w:rsidP="006D4922">
      <w:pPr>
        <w:pStyle w:val="a4"/>
        <w:rPr>
          <w:rStyle w:val="a5"/>
          <w:rFonts w:ascii="Comic Sans MS" w:hAnsi="Comic Sans MS"/>
          <w:sz w:val="28"/>
          <w:u w:val="single"/>
        </w:rPr>
      </w:pPr>
    </w:p>
    <w:p w:rsidR="00F67037" w:rsidRPr="006D4922" w:rsidRDefault="00F67037" w:rsidP="006D4922">
      <w:pPr>
        <w:pStyle w:val="a4"/>
        <w:rPr>
          <w:rFonts w:ascii="Comic Sans MS" w:hAnsi="Comic Sans MS"/>
          <w:sz w:val="28"/>
        </w:rPr>
      </w:pP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3"/>
          <w:rFonts w:ascii="Comic Sans MS" w:hAnsi="Comic Sans MS"/>
          <w:sz w:val="28"/>
          <w:u w:val="single"/>
        </w:rPr>
        <w:lastRenderedPageBreak/>
        <w:t>КУЛЬТУРА ДЕЯТЕЛЬНОСТИ.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</w:t>
      </w:r>
      <w:proofErr w:type="gramStart"/>
      <w:r w:rsidRPr="006D4922">
        <w:rPr>
          <w:rFonts w:ascii="Comic Sans MS" w:hAnsi="Comic Sans MS"/>
          <w:sz w:val="28"/>
        </w:rPr>
        <w:t xml:space="preserve"> П</w:t>
      </w:r>
      <w:proofErr w:type="gramEnd"/>
      <w:r w:rsidRPr="006D4922">
        <w:rPr>
          <w:rFonts w:ascii="Comic Sans MS" w:hAnsi="Comic Sans MS"/>
          <w:sz w:val="28"/>
        </w:rPr>
        <w:t>роявляется в поведении ребенка на занятиях, в играх, во время выполнения трудовых поручений.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</w:t>
      </w:r>
      <w:proofErr w:type="gramStart"/>
      <w:r w:rsidRPr="006D4922">
        <w:rPr>
          <w:rFonts w:ascii="Comic Sans MS" w:hAnsi="Comic Sans MS"/>
          <w:sz w:val="28"/>
        </w:rPr>
        <w:t xml:space="preserve"> Ф</w:t>
      </w:r>
      <w:proofErr w:type="gramEnd"/>
      <w:r w:rsidRPr="006D4922">
        <w:rPr>
          <w:rFonts w:ascii="Comic Sans MS" w:hAnsi="Comic Sans MS"/>
          <w:sz w:val="28"/>
        </w:rPr>
        <w:t>ормировать у ребенка культуру деятельности, значит воспитывать у него умение содержать в порядке место, где он трудится, играет; привычку доводить до конца начатое дело, бережно относится к игрушкам, вещам, книгам.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Важным показателем культуры деятельности – естественная тяга к интересным содержательным играм, занятиям.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3"/>
          <w:rFonts w:ascii="Comic Sans MS" w:hAnsi="Comic Sans MS"/>
          <w:sz w:val="28"/>
          <w:u w:val="single"/>
        </w:rPr>
        <w:t>КУЛЬТУРА ОБЩЕНИЯ.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</w:t>
      </w:r>
      <w:proofErr w:type="gramStart"/>
      <w:r w:rsidRPr="006D4922">
        <w:rPr>
          <w:rFonts w:ascii="Comic Sans MS" w:hAnsi="Comic Sans MS"/>
          <w:sz w:val="28"/>
        </w:rPr>
        <w:t xml:space="preserve"> П</w:t>
      </w:r>
      <w:proofErr w:type="gramEnd"/>
      <w:r w:rsidRPr="006D4922">
        <w:rPr>
          <w:rFonts w:ascii="Comic Sans MS" w:hAnsi="Comic Sans MS"/>
          <w:sz w:val="28"/>
        </w:rPr>
        <w:t>редусматривает выполнение ребенком норм и правил общения со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быту.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Культура общения предполагает умение не только действовать нужным образом, но и выдерживаться от неуместных в данной обстановке действий, слов, жестикуляции. Ребенка надо учить замечать состояние других людей.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Культура общения обязательно предполагает культуру речи. А.М. Горький считал заботу о чистоте речи важным орудием борьбы за общую культуру человека.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3"/>
          <w:rFonts w:ascii="Comic Sans MS" w:hAnsi="Comic Sans MS"/>
          <w:sz w:val="28"/>
          <w:u w:val="single"/>
        </w:rPr>
        <w:t>КУЛЬТУРНО-ГИГИЕНИЧЕСКИЕ НАВЫКИ.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Важная составная часть культуры поведения. Необходимость опрятности, содержания в чистоте лица, рук, тела, прически, одежды, обуви продиктована не только требования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t>v Неряшливый человек, не умеющий следить за собой, своей внешностью, поступками, как правило, небрежен и в работе.</w:t>
      </w:r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Fonts w:ascii="Comic Sans MS" w:hAnsi="Comic Sans MS"/>
          <w:sz w:val="28"/>
        </w:rPr>
        <w:lastRenderedPageBreak/>
        <w:t xml:space="preserve">v Культура еды относят к гигиеническим навыкам, но ее значения не только в выполнении физиологических потребностей. </w:t>
      </w:r>
      <w:proofErr w:type="gramStart"/>
      <w:r w:rsidRPr="006D4922">
        <w:rPr>
          <w:rFonts w:ascii="Comic Sans MS" w:hAnsi="Comic Sans MS"/>
          <w:sz w:val="28"/>
        </w:rPr>
        <w:t>Культура еды имеет и этический аспект, ведь поведение за столом основывается на уважении к сидящим рядом, а также к тем, кто приготовил пищу.</w:t>
      </w:r>
      <w:proofErr w:type="gramEnd"/>
    </w:p>
    <w:p w:rsidR="006D4922" w:rsidRPr="006D4922" w:rsidRDefault="006D4922" w:rsidP="006D4922">
      <w:pPr>
        <w:pStyle w:val="a4"/>
        <w:rPr>
          <w:rFonts w:ascii="Comic Sans MS" w:hAnsi="Comic Sans MS"/>
          <w:sz w:val="28"/>
        </w:rPr>
      </w:pPr>
      <w:r w:rsidRPr="006D4922">
        <w:rPr>
          <w:rStyle w:val="a5"/>
          <w:rFonts w:ascii="Comic Sans MS" w:hAnsi="Comic Sans MS"/>
          <w:b/>
          <w:bCs/>
          <w:sz w:val="28"/>
          <w:u w:val="single"/>
        </w:rPr>
        <w:t>УВАЖАЕМЫЕ РОДИТЕЛИ</w:t>
      </w:r>
      <w:r w:rsidRPr="006D4922">
        <w:rPr>
          <w:rStyle w:val="a3"/>
          <w:rFonts w:ascii="Comic Sans MS" w:hAnsi="Comic Sans MS"/>
          <w:sz w:val="28"/>
        </w:rPr>
        <w:t xml:space="preserve"> помните, что привитые в детстве навыки приносят человеку огромную пользу в течение всей его последующей жизни.</w:t>
      </w:r>
    </w:p>
    <w:p w:rsidR="004366A4" w:rsidRPr="006D4922" w:rsidRDefault="004366A4">
      <w:pPr>
        <w:rPr>
          <w:rFonts w:ascii="Comic Sans MS" w:hAnsi="Comic Sans MS"/>
          <w:sz w:val="24"/>
        </w:rPr>
      </w:pPr>
    </w:p>
    <w:sectPr w:rsidR="004366A4" w:rsidRPr="006D4922" w:rsidSect="006D4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22"/>
    <w:rsid w:val="004366A4"/>
    <w:rsid w:val="004A0690"/>
    <w:rsid w:val="006D4922"/>
    <w:rsid w:val="00F6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922"/>
    <w:rPr>
      <w:b/>
      <w:bCs/>
    </w:rPr>
  </w:style>
  <w:style w:type="paragraph" w:styleId="a4">
    <w:name w:val="Normal (Web)"/>
    <w:basedOn w:val="a"/>
    <w:uiPriority w:val="99"/>
    <w:semiHidden/>
    <w:unhideWhenUsed/>
    <w:rsid w:val="006D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D49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922"/>
    <w:rPr>
      <w:b/>
      <w:bCs/>
    </w:rPr>
  </w:style>
  <w:style w:type="paragraph" w:styleId="a4">
    <w:name w:val="Normal (Web)"/>
    <w:basedOn w:val="a"/>
    <w:uiPriority w:val="99"/>
    <w:semiHidden/>
    <w:unhideWhenUsed/>
    <w:rsid w:val="006D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D49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4945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59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2012-03-18T10:29:00Z</dcterms:created>
  <dcterms:modified xsi:type="dcterms:W3CDTF">2016-09-28T07:28:00Z</dcterms:modified>
</cp:coreProperties>
</file>