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7C" w:rsidRDefault="002B2B7C" w:rsidP="002B2B7C">
      <w:pPr>
        <w:spacing w:line="360" w:lineRule="auto"/>
        <w:jc w:val="center"/>
        <w:rPr>
          <w:b/>
          <w:color w:val="FF0000"/>
          <w:sz w:val="36"/>
          <w:szCs w:val="36"/>
        </w:rPr>
      </w:pPr>
    </w:p>
    <w:p w:rsidR="00C2567E" w:rsidRDefault="00C2567E" w:rsidP="002B2B7C">
      <w:pPr>
        <w:spacing w:line="360" w:lineRule="auto"/>
        <w:jc w:val="center"/>
        <w:rPr>
          <w:b/>
          <w:color w:val="FF0000"/>
          <w:sz w:val="36"/>
          <w:szCs w:val="36"/>
        </w:rPr>
      </w:pPr>
      <w:r w:rsidRPr="00C2567E">
        <w:rPr>
          <w:b/>
          <w:color w:val="FF0000"/>
          <w:sz w:val="36"/>
          <w:szCs w:val="36"/>
        </w:rPr>
        <w:t>Какие вы внимательные родители...</w:t>
      </w:r>
    </w:p>
    <w:p w:rsidR="00C2567E" w:rsidRPr="00C2567E" w:rsidRDefault="00C2567E" w:rsidP="002B2B7C">
      <w:pPr>
        <w:spacing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Очень часто родители не думают, что развитие ребенка идёт само по себе. И всё- всё у них в порядке... </w:t>
      </w:r>
      <w:proofErr w:type="gramStart"/>
      <w:r>
        <w:rPr>
          <w:sz w:val="36"/>
          <w:szCs w:val="36"/>
        </w:rPr>
        <w:t>А</w:t>
      </w:r>
      <w:proofErr w:type="gramEnd"/>
      <w:r>
        <w:rPr>
          <w:sz w:val="36"/>
          <w:szCs w:val="36"/>
        </w:rPr>
        <w:t xml:space="preserve"> то, что в то время, когда ребенок </w:t>
      </w:r>
      <w:r w:rsidR="002B2B7C">
        <w:rPr>
          <w:sz w:val="36"/>
          <w:szCs w:val="36"/>
        </w:rPr>
        <w:t>не</w:t>
      </w:r>
      <w:r>
        <w:rPr>
          <w:sz w:val="36"/>
          <w:szCs w:val="36"/>
        </w:rPr>
        <w:t xml:space="preserve"> ест и </w:t>
      </w:r>
      <w:r w:rsidR="002B2B7C">
        <w:rPr>
          <w:sz w:val="36"/>
          <w:szCs w:val="36"/>
        </w:rPr>
        <w:t>не</w:t>
      </w:r>
      <w:r>
        <w:rPr>
          <w:sz w:val="36"/>
          <w:szCs w:val="36"/>
        </w:rPr>
        <w:t xml:space="preserve"> спит, он </w:t>
      </w:r>
      <w:r w:rsidR="002B2B7C">
        <w:rPr>
          <w:sz w:val="36"/>
          <w:szCs w:val="36"/>
        </w:rPr>
        <w:t xml:space="preserve">только </w:t>
      </w:r>
      <w:r>
        <w:rPr>
          <w:sz w:val="36"/>
          <w:szCs w:val="36"/>
        </w:rPr>
        <w:t xml:space="preserve">плачет, ведёт себя постоянно беспокойно, не задерживает взгляд ни на чем, этого родители не замечают. Просто молодым родителям не с чем сравнивать... Для этого и существует консультационный пункт ранней помощи. специалисты пытаются донести до молодых родителей информацию о правильном развитии ребенка. </w:t>
      </w:r>
      <w:r w:rsidR="002B2B7C">
        <w:rPr>
          <w:sz w:val="36"/>
          <w:szCs w:val="36"/>
        </w:rPr>
        <w:t xml:space="preserve">Лучше увидеть, чем долго объяснять. </w:t>
      </w:r>
      <w:r>
        <w:rPr>
          <w:sz w:val="36"/>
          <w:szCs w:val="36"/>
        </w:rPr>
        <w:t>Ниже по ссылке можно посмотреть небольшой сюжет, где ясно показано, что может делать ребенок в 5 месяцев. Обратите внимание, что именно на день рождения девочка получила эту новую игрушку. Пятимесячный, нормально развивающийся ребенок способен заинтересоваться игрушкой и какое- то время удерживать на ней своё внимание.</w:t>
      </w:r>
      <w:r w:rsidR="002B2B7C">
        <w:rPr>
          <w:sz w:val="36"/>
          <w:szCs w:val="36"/>
        </w:rPr>
        <w:t xml:space="preserve"> Если же вы, уважаемые родители, никогда не замечали похожей ситуации со своим ребенком- подумайте..., может что- то не так?</w:t>
      </w:r>
    </w:p>
    <w:p w:rsidR="00D663F7" w:rsidRDefault="009B2092" w:rsidP="002B2B7C">
      <w:pPr>
        <w:spacing w:line="360" w:lineRule="auto"/>
        <w:rPr>
          <w:sz w:val="32"/>
          <w:szCs w:val="32"/>
        </w:rPr>
      </w:pPr>
      <w:hyperlink r:id="rId4" w:history="1">
        <w:r w:rsidRPr="00C2567E">
          <w:rPr>
            <w:rStyle w:val="a3"/>
            <w:sz w:val="32"/>
            <w:szCs w:val="32"/>
          </w:rPr>
          <w:t>https://youtube.com/shorts/es58qQjODbU?feature=share</w:t>
        </w:r>
      </w:hyperlink>
      <w:r w:rsidRPr="00C2567E">
        <w:rPr>
          <w:sz w:val="32"/>
          <w:szCs w:val="32"/>
        </w:rPr>
        <w:t xml:space="preserve"> </w:t>
      </w:r>
    </w:p>
    <w:p w:rsidR="00C2567E" w:rsidRPr="002B2B7C" w:rsidRDefault="002B2B7C" w:rsidP="002B2B7C">
      <w:pPr>
        <w:spacing w:line="360" w:lineRule="auto"/>
        <w:ind w:firstLine="709"/>
        <w:rPr>
          <w:sz w:val="36"/>
          <w:szCs w:val="36"/>
        </w:rPr>
      </w:pPr>
      <w:r w:rsidRPr="002B2B7C">
        <w:rPr>
          <w:sz w:val="36"/>
          <w:szCs w:val="36"/>
        </w:rPr>
        <w:t>Не забывайте подавать или подставлять игрушку под правую руку.</w:t>
      </w:r>
      <w:r>
        <w:rPr>
          <w:sz w:val="36"/>
          <w:szCs w:val="36"/>
        </w:rPr>
        <w:t xml:space="preserve"> Формируем праворукость </w:t>
      </w:r>
      <w:bookmarkStart w:id="0" w:name="_GoBack"/>
      <w:bookmarkEnd w:id="0"/>
      <w:r>
        <w:rPr>
          <w:sz w:val="36"/>
          <w:szCs w:val="36"/>
        </w:rPr>
        <w:t>- развиваем логику.</w:t>
      </w:r>
    </w:p>
    <w:sectPr w:rsidR="00C2567E" w:rsidRPr="002B2B7C" w:rsidSect="002B2B7C">
      <w:pgSz w:w="11906" w:h="16838"/>
      <w:pgMar w:top="851" w:right="1274" w:bottom="851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92"/>
    <w:rsid w:val="002B2B7C"/>
    <w:rsid w:val="009B2092"/>
    <w:rsid w:val="00C2567E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C4F1B-F762-40A6-8356-25F5E320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shorts/es58qQjODbU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</cp:revision>
  <dcterms:created xsi:type="dcterms:W3CDTF">2023-09-20T06:07:00Z</dcterms:created>
  <dcterms:modified xsi:type="dcterms:W3CDTF">2023-09-20T06:30:00Z</dcterms:modified>
</cp:coreProperties>
</file>