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DE" w:rsidRPr="001F399C" w:rsidRDefault="001F399C" w:rsidP="001F399C">
      <w:pPr>
        <w:spacing w:after="0"/>
        <w:jc w:val="center"/>
        <w:rPr>
          <w:rFonts w:ascii="Times New Roman" w:hAnsi="Times New Roman" w:cs="Times New Roman"/>
          <w:sz w:val="24"/>
          <w:szCs w:val="24"/>
        </w:rPr>
      </w:pPr>
      <w:r w:rsidRPr="001F399C">
        <w:rPr>
          <w:rFonts w:ascii="Times New Roman" w:hAnsi="Times New Roman" w:cs="Times New Roman"/>
          <w:sz w:val="24"/>
          <w:szCs w:val="24"/>
        </w:rPr>
        <w:t>Муниципальное бюджетное дошкольное образовательное учреждение</w:t>
      </w:r>
    </w:p>
    <w:p w:rsidR="001F399C" w:rsidRDefault="001F399C" w:rsidP="001F399C">
      <w:pPr>
        <w:spacing w:after="0"/>
        <w:jc w:val="center"/>
        <w:rPr>
          <w:rFonts w:ascii="Times New Roman" w:hAnsi="Times New Roman" w:cs="Times New Roman"/>
          <w:sz w:val="24"/>
          <w:szCs w:val="24"/>
        </w:rPr>
      </w:pPr>
      <w:r w:rsidRPr="001F399C">
        <w:rPr>
          <w:rFonts w:ascii="Times New Roman" w:hAnsi="Times New Roman" w:cs="Times New Roman"/>
          <w:sz w:val="24"/>
          <w:szCs w:val="24"/>
        </w:rPr>
        <w:t>Полевского городского округа «Детский сад № 49 общеразвивающего вида»</w:t>
      </w:r>
    </w:p>
    <w:p w:rsidR="001F399C" w:rsidRDefault="001F399C" w:rsidP="001F399C">
      <w:pPr>
        <w:spacing w:after="0"/>
        <w:jc w:val="center"/>
        <w:rPr>
          <w:rFonts w:ascii="Times New Roman" w:hAnsi="Times New Roman" w:cs="Times New Roman"/>
          <w:sz w:val="24"/>
          <w:szCs w:val="24"/>
        </w:rPr>
      </w:pPr>
    </w:p>
    <w:p w:rsidR="001F399C" w:rsidRDefault="001F399C" w:rsidP="001F399C">
      <w:pPr>
        <w:spacing w:after="0"/>
        <w:jc w:val="center"/>
        <w:rPr>
          <w:rFonts w:ascii="Times New Roman" w:hAnsi="Times New Roman" w:cs="Times New Roman"/>
          <w:sz w:val="24"/>
          <w:szCs w:val="24"/>
        </w:rPr>
      </w:pPr>
    </w:p>
    <w:p w:rsidR="001F399C" w:rsidRDefault="001F399C" w:rsidP="001F399C">
      <w:pPr>
        <w:spacing w:after="0"/>
        <w:jc w:val="center"/>
        <w:rPr>
          <w:rFonts w:ascii="Times New Roman" w:hAnsi="Times New Roman" w:cs="Times New Roman"/>
          <w:sz w:val="24"/>
          <w:szCs w:val="24"/>
        </w:rPr>
      </w:pPr>
    </w:p>
    <w:p w:rsidR="001F399C" w:rsidRDefault="001F399C" w:rsidP="001F399C">
      <w:pPr>
        <w:spacing w:after="0"/>
        <w:jc w:val="center"/>
        <w:rPr>
          <w:rFonts w:ascii="Times New Roman" w:hAnsi="Times New Roman" w:cs="Times New Roman"/>
          <w:sz w:val="24"/>
          <w:szCs w:val="24"/>
        </w:rPr>
      </w:pPr>
    </w:p>
    <w:p w:rsidR="001F399C" w:rsidRDefault="001F399C" w:rsidP="001F399C">
      <w:pPr>
        <w:spacing w:after="0"/>
        <w:jc w:val="center"/>
        <w:rPr>
          <w:rFonts w:ascii="Times New Roman" w:hAnsi="Times New Roman" w:cs="Times New Roman"/>
          <w:sz w:val="24"/>
          <w:szCs w:val="24"/>
        </w:rPr>
      </w:pPr>
    </w:p>
    <w:p w:rsidR="001F399C" w:rsidRDefault="001F399C" w:rsidP="001F399C">
      <w:pPr>
        <w:spacing w:after="0"/>
        <w:jc w:val="center"/>
        <w:rPr>
          <w:rFonts w:ascii="Times New Roman" w:hAnsi="Times New Roman" w:cs="Times New Roman"/>
          <w:sz w:val="24"/>
          <w:szCs w:val="24"/>
        </w:rPr>
      </w:pPr>
    </w:p>
    <w:p w:rsidR="001F399C" w:rsidRPr="001F399C" w:rsidRDefault="001F399C" w:rsidP="001F399C">
      <w:pPr>
        <w:spacing w:after="0"/>
        <w:jc w:val="center"/>
        <w:rPr>
          <w:rFonts w:ascii="Times New Roman" w:hAnsi="Times New Roman" w:cs="Times New Roman"/>
          <w:b/>
          <w:sz w:val="44"/>
          <w:szCs w:val="44"/>
        </w:rPr>
      </w:pPr>
      <w:r w:rsidRPr="001F399C">
        <w:rPr>
          <w:rFonts w:ascii="Times New Roman" w:hAnsi="Times New Roman" w:cs="Times New Roman"/>
          <w:b/>
          <w:sz w:val="44"/>
          <w:szCs w:val="44"/>
        </w:rPr>
        <w:t>КОНСУЛЬТАЦИЯ ДЛЯ РОДИТЕЛЕЙ</w:t>
      </w:r>
    </w:p>
    <w:p w:rsidR="001F399C" w:rsidRPr="001F399C" w:rsidRDefault="001F399C" w:rsidP="001F399C">
      <w:pPr>
        <w:spacing w:after="0"/>
        <w:jc w:val="center"/>
        <w:rPr>
          <w:rFonts w:ascii="Times New Roman" w:hAnsi="Times New Roman" w:cs="Times New Roman"/>
          <w:b/>
          <w:sz w:val="44"/>
          <w:szCs w:val="44"/>
        </w:rPr>
      </w:pPr>
    </w:p>
    <w:p w:rsidR="001F399C" w:rsidRPr="001F399C" w:rsidRDefault="001F399C" w:rsidP="001F399C">
      <w:pPr>
        <w:spacing w:after="0"/>
        <w:jc w:val="center"/>
        <w:rPr>
          <w:rFonts w:ascii="Times New Roman" w:hAnsi="Times New Roman" w:cs="Times New Roman"/>
          <w:b/>
          <w:sz w:val="44"/>
          <w:szCs w:val="44"/>
        </w:rPr>
      </w:pPr>
      <w:bookmarkStart w:id="0" w:name="_GoBack"/>
      <w:bookmarkEnd w:id="0"/>
    </w:p>
    <w:p w:rsidR="001F399C" w:rsidRPr="001F399C" w:rsidRDefault="001F399C" w:rsidP="001F399C">
      <w:pPr>
        <w:pStyle w:val="a3"/>
        <w:numPr>
          <w:ilvl w:val="0"/>
          <w:numId w:val="1"/>
        </w:numPr>
        <w:spacing w:after="0"/>
        <w:jc w:val="center"/>
        <w:rPr>
          <w:rFonts w:ascii="Times New Roman" w:hAnsi="Times New Roman" w:cs="Times New Roman"/>
          <w:b/>
          <w:color w:val="92D050"/>
          <w:sz w:val="48"/>
          <w:szCs w:val="48"/>
          <w:shd w:val="clear" w:color="auto" w:fill="FFFFFF"/>
        </w:rPr>
      </w:pPr>
      <w:r w:rsidRPr="001F399C">
        <w:rPr>
          <w:rFonts w:ascii="Times New Roman" w:hAnsi="Times New Roman" w:cs="Times New Roman"/>
          <w:b/>
          <w:color w:val="92D050"/>
          <w:sz w:val="48"/>
          <w:szCs w:val="48"/>
          <w:shd w:val="clear" w:color="auto" w:fill="FFFFFF"/>
        </w:rPr>
        <w:t>8 правил для изучения цветов с малышами</w:t>
      </w:r>
      <w:r w:rsidRPr="001F399C">
        <w:rPr>
          <w:noProof/>
          <w:lang w:eastAsia="ru-RU"/>
        </w:rPr>
        <w:drawing>
          <wp:inline distT="0" distB="0" distL="0" distR="0" wp14:anchorId="234B7AE7" wp14:editId="21B6A5CB">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F399C" w:rsidRDefault="001F399C" w:rsidP="001F399C">
      <w:pPr>
        <w:spacing w:after="0"/>
        <w:jc w:val="center"/>
        <w:rPr>
          <w:rFonts w:ascii="Times New Roman" w:hAnsi="Times New Roman" w:cs="Times New Roman"/>
          <w:b/>
          <w:color w:val="92D050"/>
          <w:sz w:val="48"/>
          <w:szCs w:val="48"/>
        </w:rPr>
      </w:pPr>
    </w:p>
    <w:p w:rsidR="001F399C" w:rsidRDefault="001F399C" w:rsidP="001F399C">
      <w:pPr>
        <w:spacing w:after="0"/>
        <w:jc w:val="center"/>
        <w:rPr>
          <w:rFonts w:ascii="Times New Roman" w:hAnsi="Times New Roman" w:cs="Times New Roman"/>
          <w:b/>
          <w:color w:val="92D050"/>
          <w:sz w:val="48"/>
          <w:szCs w:val="48"/>
        </w:rPr>
      </w:pPr>
    </w:p>
    <w:p w:rsidR="001F399C" w:rsidRDefault="001F399C" w:rsidP="001F399C">
      <w:pPr>
        <w:spacing w:after="0"/>
        <w:jc w:val="center"/>
        <w:rPr>
          <w:rFonts w:ascii="Times New Roman" w:hAnsi="Times New Roman" w:cs="Times New Roman"/>
          <w:b/>
          <w:color w:val="92D050"/>
          <w:sz w:val="48"/>
          <w:szCs w:val="48"/>
        </w:rPr>
      </w:pPr>
      <w:r>
        <w:rPr>
          <w:noProof/>
          <w:lang w:eastAsia="ru-RU"/>
        </w:rPr>
        <w:drawing>
          <wp:inline distT="0" distB="0" distL="0" distR="0" wp14:anchorId="56BFE374" wp14:editId="29977FCC">
            <wp:extent cx="2090384" cy="2880000"/>
            <wp:effectExtent l="0" t="0" r="5715" b="0"/>
            <wp:docPr id="3" name="Рисунок 3" descr="https://sun9-63.userapi.com/impg/Vf8iU_aAybqxXHoVy4G5YqluuFC7t24PxOkNqg/uPGFwYDJPmI.jpg?size=438x604&amp;quality=95&amp;sign=ff1e6c91af0c7164c57195a31556b2cd&amp;c_uniq_tag=Gd3QBzSw12XQmGAR_pbuRlKs2P4xoCwjVJgiesGyV3U&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63.userapi.com/impg/Vf8iU_aAybqxXHoVy4G5YqluuFC7t24PxOkNqg/uPGFwYDJPmI.jpg?size=438x604&amp;quality=95&amp;sign=ff1e6c91af0c7164c57195a31556b2cd&amp;c_uniq_tag=Gd3QBzSw12XQmGAR_pbuRlKs2P4xoCwjVJgiesGyV3U&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0384" cy="2880000"/>
                    </a:xfrm>
                    <a:prstGeom prst="rect">
                      <a:avLst/>
                    </a:prstGeom>
                    <a:noFill/>
                    <a:ln>
                      <a:noFill/>
                    </a:ln>
                  </pic:spPr>
                </pic:pic>
              </a:graphicData>
            </a:graphic>
          </wp:inline>
        </w:drawing>
      </w:r>
    </w:p>
    <w:p w:rsidR="001F399C" w:rsidRDefault="001F399C" w:rsidP="001F399C">
      <w:pPr>
        <w:spacing w:after="0"/>
        <w:jc w:val="center"/>
        <w:rPr>
          <w:rFonts w:ascii="Times New Roman" w:hAnsi="Times New Roman" w:cs="Times New Roman"/>
          <w:b/>
          <w:color w:val="92D050"/>
          <w:sz w:val="48"/>
          <w:szCs w:val="48"/>
        </w:rPr>
      </w:pPr>
    </w:p>
    <w:p w:rsidR="001F399C" w:rsidRPr="001F399C" w:rsidRDefault="001F399C" w:rsidP="001F399C">
      <w:pPr>
        <w:spacing w:after="0"/>
        <w:jc w:val="right"/>
        <w:rPr>
          <w:rFonts w:ascii="Times New Roman" w:hAnsi="Times New Roman" w:cs="Times New Roman"/>
          <w:sz w:val="24"/>
          <w:szCs w:val="24"/>
        </w:rPr>
      </w:pPr>
      <w:r w:rsidRPr="001F399C">
        <w:rPr>
          <w:rFonts w:ascii="Times New Roman" w:hAnsi="Times New Roman" w:cs="Times New Roman"/>
          <w:sz w:val="24"/>
          <w:szCs w:val="24"/>
        </w:rPr>
        <w:t>Учитель-дефектолог</w:t>
      </w:r>
    </w:p>
    <w:p w:rsidR="001F399C" w:rsidRPr="001F399C" w:rsidRDefault="001F399C" w:rsidP="001F399C">
      <w:pPr>
        <w:spacing w:after="0"/>
        <w:jc w:val="right"/>
        <w:rPr>
          <w:rFonts w:ascii="Times New Roman" w:hAnsi="Times New Roman" w:cs="Times New Roman"/>
          <w:sz w:val="24"/>
          <w:szCs w:val="24"/>
        </w:rPr>
      </w:pPr>
      <w:proofErr w:type="spellStart"/>
      <w:r w:rsidRPr="001F399C">
        <w:rPr>
          <w:rFonts w:ascii="Times New Roman" w:hAnsi="Times New Roman" w:cs="Times New Roman"/>
          <w:sz w:val="24"/>
          <w:szCs w:val="24"/>
        </w:rPr>
        <w:t>Курашова</w:t>
      </w:r>
      <w:proofErr w:type="spellEnd"/>
      <w:r w:rsidRPr="001F399C">
        <w:rPr>
          <w:rFonts w:ascii="Times New Roman" w:hAnsi="Times New Roman" w:cs="Times New Roman"/>
          <w:sz w:val="24"/>
          <w:szCs w:val="24"/>
        </w:rPr>
        <w:t xml:space="preserve"> Л.Н.</w:t>
      </w:r>
    </w:p>
    <w:p w:rsidR="001F399C" w:rsidRPr="001F399C" w:rsidRDefault="001F399C" w:rsidP="001F399C">
      <w:pPr>
        <w:spacing w:after="0"/>
        <w:jc w:val="center"/>
        <w:rPr>
          <w:rFonts w:ascii="Times New Roman" w:hAnsi="Times New Roman" w:cs="Times New Roman"/>
          <w:sz w:val="48"/>
          <w:szCs w:val="48"/>
        </w:rPr>
      </w:pPr>
    </w:p>
    <w:p w:rsidR="001F399C" w:rsidRDefault="001F399C" w:rsidP="001F399C">
      <w:pPr>
        <w:spacing w:after="0"/>
        <w:jc w:val="center"/>
        <w:rPr>
          <w:rFonts w:ascii="Times New Roman" w:hAnsi="Times New Roman" w:cs="Times New Roman"/>
          <w:b/>
          <w:color w:val="92D050"/>
          <w:sz w:val="48"/>
          <w:szCs w:val="48"/>
        </w:rPr>
      </w:pPr>
    </w:p>
    <w:p w:rsidR="001F399C" w:rsidRDefault="001F399C" w:rsidP="001F399C">
      <w:pPr>
        <w:spacing w:after="0"/>
        <w:jc w:val="center"/>
        <w:rPr>
          <w:rFonts w:ascii="Times New Roman" w:hAnsi="Times New Roman" w:cs="Times New Roman"/>
          <w:b/>
          <w:color w:val="92D050"/>
          <w:sz w:val="48"/>
          <w:szCs w:val="48"/>
        </w:rPr>
      </w:pPr>
    </w:p>
    <w:p w:rsidR="001F399C" w:rsidRDefault="001F399C" w:rsidP="001F399C">
      <w:pPr>
        <w:spacing w:after="0"/>
        <w:jc w:val="center"/>
        <w:rPr>
          <w:rFonts w:ascii="Times New Roman" w:hAnsi="Times New Roman" w:cs="Times New Roman"/>
          <w:b/>
          <w:color w:val="92D050"/>
          <w:sz w:val="48"/>
          <w:szCs w:val="48"/>
        </w:rPr>
      </w:pPr>
    </w:p>
    <w:p w:rsidR="001F399C" w:rsidRPr="001F399C" w:rsidRDefault="001F399C" w:rsidP="001F399C">
      <w:pPr>
        <w:pStyle w:val="a3"/>
        <w:numPr>
          <w:ilvl w:val="0"/>
          <w:numId w:val="2"/>
        </w:numPr>
        <w:spacing w:after="0"/>
        <w:rPr>
          <w:rFonts w:ascii="Times New Roman" w:hAnsi="Times New Roman" w:cs="Times New Roman"/>
          <w:color w:val="000000"/>
          <w:sz w:val="28"/>
          <w:szCs w:val="28"/>
          <w:shd w:val="clear" w:color="auto" w:fill="FFFFFF"/>
        </w:rPr>
      </w:pPr>
      <w:r w:rsidRPr="001F399C">
        <w:rPr>
          <w:rFonts w:ascii="Times New Roman" w:hAnsi="Times New Roman" w:cs="Times New Roman"/>
          <w:color w:val="000000"/>
          <w:sz w:val="28"/>
          <w:szCs w:val="28"/>
          <w:shd w:val="clear" w:color="auto" w:fill="FFFFFF"/>
        </w:rPr>
        <w:lastRenderedPageBreak/>
        <w:t xml:space="preserve">Обучайте с ранних лет. Не преуменьшайте детские способности к обучению. Даже если ребёнок ещё не умеет говорить, это не значит, что он не способен чего-то понять или запомнить. Если вы будете регулярно общаться со своим малышом и рассказывать ему, какого цвета, например, его любимая погремушка, это обязательно отложиться в его голове. А в будущем, когда он сможет осознанно строить различные слова, вам будет легче объяснить разницу между тем или иным </w:t>
      </w:r>
      <w:proofErr w:type="gramStart"/>
      <w:r w:rsidRPr="001F399C">
        <w:rPr>
          <w:rFonts w:ascii="Times New Roman" w:hAnsi="Times New Roman" w:cs="Times New Roman"/>
          <w:color w:val="000000"/>
          <w:sz w:val="28"/>
          <w:szCs w:val="28"/>
          <w:shd w:val="clear" w:color="auto" w:fill="FFFFFF"/>
        </w:rPr>
        <w:t>цветом;</w:t>
      </w:r>
      <w:r w:rsidRPr="001F399C">
        <w:rPr>
          <w:rFonts w:ascii="Times New Roman" w:hAnsi="Times New Roman" w:cs="Times New Roman"/>
          <w:color w:val="000000"/>
          <w:sz w:val="28"/>
          <w:szCs w:val="28"/>
          <w:shd w:val="clear" w:color="auto" w:fill="FFFFFF"/>
        </w:rPr>
        <w:br/>
      </w:r>
      <w:r w:rsidRPr="001F399C">
        <w:rPr>
          <w:rFonts w:ascii="Times New Roman" w:hAnsi="Times New Roman" w:cs="Times New Roman"/>
          <w:color w:val="000000"/>
          <w:sz w:val="28"/>
          <w:szCs w:val="28"/>
          <w:shd w:val="clear" w:color="auto" w:fill="FFFFFF"/>
        </w:rPr>
        <w:br/>
      </w:r>
      <w:r w:rsidRPr="001F399C">
        <w:rPr>
          <w:noProof/>
          <w:shd w:val="clear" w:color="auto" w:fill="FFFFFF"/>
          <w:lang w:eastAsia="ru-RU"/>
        </w:rPr>
        <w:drawing>
          <wp:inline distT="0" distB="0" distL="0" distR="0" wp14:anchorId="4FA8A751" wp14:editId="580839B9">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Привязывайте</w:t>
      </w:r>
      <w:proofErr w:type="gramEnd"/>
      <w:r w:rsidRPr="001F399C">
        <w:rPr>
          <w:rFonts w:ascii="Times New Roman" w:hAnsi="Times New Roman" w:cs="Times New Roman"/>
          <w:color w:val="000000"/>
          <w:sz w:val="28"/>
          <w:szCs w:val="28"/>
          <w:shd w:val="clear" w:color="auto" w:fill="FFFFFF"/>
        </w:rPr>
        <w:t xml:space="preserve"> новые знания к эмоциям. Человеческая память устроена таким образом, что мы лучше всего запоминаем картинки, яркие образы и эмоции. Не зря ведь говориться: человек запомнит не то что вы для него сделали, а то, что заставили его почувствовать. Используйте этот приём в обучении детей. Например, начинайте и</w:t>
      </w:r>
      <w:r w:rsidRPr="001F399C">
        <w:rPr>
          <w:rFonts w:ascii="Times New Roman" w:hAnsi="Times New Roman" w:cs="Times New Roman"/>
          <w:color w:val="000000"/>
          <w:sz w:val="28"/>
          <w:szCs w:val="28"/>
          <w:shd w:val="clear" w:color="auto" w:fill="FFFFFF"/>
        </w:rPr>
        <w:t>зучать цвета с любимого фрукта;</w:t>
      </w:r>
    </w:p>
    <w:p w:rsidR="001F399C" w:rsidRDefault="001F399C" w:rsidP="001F399C">
      <w:pPr>
        <w:pStyle w:val="a3"/>
        <w:spacing w:after="0"/>
        <w:rPr>
          <w:rFonts w:ascii="Times New Roman" w:hAnsi="Times New Roman" w:cs="Times New Roman"/>
          <w:color w:val="000000"/>
          <w:sz w:val="28"/>
          <w:szCs w:val="28"/>
          <w:shd w:val="clear" w:color="auto" w:fill="FFFFFF"/>
        </w:rPr>
      </w:pPr>
      <w:r>
        <w:rPr>
          <w:noProof/>
          <w:lang w:eastAsia="ru-RU"/>
        </w:rPr>
        <w:drawing>
          <wp:inline distT="0" distB="0" distL="0" distR="0" wp14:anchorId="49E37BDF" wp14:editId="11EF428E">
            <wp:extent cx="1313642" cy="1800000"/>
            <wp:effectExtent l="0" t="0" r="1270" b="0"/>
            <wp:docPr id="13" name="Рисунок 13" descr="https://sun9-41.userapi.com/impg/JkLphld_3oj-krTc9o6sJ4-duOFmOq0GP_811Q/Ykb45Eflf2w.jpg?size=441x604&amp;quality=95&amp;sign=4b3065f295ac406c9e5738791313e463&amp;c_uniq_tag=dAIhuSdlnK9ZLdL1olr8Yy8Y9CGIJ37VQkc6ymKJ-TY&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n9-41.userapi.com/impg/JkLphld_3oj-krTc9o6sJ4-duOFmOq0GP_811Q/Ykb45Eflf2w.jpg?size=441x604&amp;quality=95&amp;sign=4b3065f295ac406c9e5738791313e463&amp;c_uniq_tag=dAIhuSdlnK9ZLdL1olr8Yy8Y9CGIJ37VQkc6ymKJ-TY&amp;type=alb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3642" cy="18000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br/>
      </w:r>
      <w:r w:rsidRPr="001F399C">
        <w:rPr>
          <w:noProof/>
          <w:shd w:val="clear" w:color="auto" w:fill="FFFFFF"/>
          <w:lang w:eastAsia="ru-RU"/>
        </w:rPr>
        <w:drawing>
          <wp:inline distT="0" distB="0" distL="0" distR="0" wp14:anchorId="1427A9C4" wp14:editId="0E5E4B2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 xml:space="preserve">Практическое применение. Новые знания сразу же должны использоваться ребёнком. Если вы выучили с малышом что-то новое, постарайтесь сделать так, чтобы он начал применять это в жизни. Выучили красный цвет, значит, собираясь идти на улицу, попросите его, чтобы он принёс вам свою красную курточку. Чем чаще вы будете побуждать своё чадо применять то, что недавно узнали, тем лучше все это </w:t>
      </w:r>
      <w:proofErr w:type="gramStart"/>
      <w:r w:rsidRPr="001F399C">
        <w:rPr>
          <w:rFonts w:ascii="Times New Roman" w:hAnsi="Times New Roman" w:cs="Times New Roman"/>
          <w:color w:val="000000"/>
          <w:sz w:val="28"/>
          <w:szCs w:val="28"/>
          <w:shd w:val="clear" w:color="auto" w:fill="FFFFFF"/>
        </w:rPr>
        <w:t>запомнится;</w:t>
      </w:r>
      <w:r w:rsidRPr="001F399C">
        <w:rPr>
          <w:rFonts w:ascii="Times New Roman" w:hAnsi="Times New Roman" w:cs="Times New Roman"/>
          <w:color w:val="000000"/>
          <w:sz w:val="28"/>
          <w:szCs w:val="28"/>
          <w:shd w:val="clear" w:color="auto" w:fill="FFFFFF"/>
        </w:rPr>
        <w:br/>
      </w:r>
      <w:r w:rsidRPr="001F399C">
        <w:rPr>
          <w:rFonts w:ascii="Times New Roman" w:hAnsi="Times New Roman" w:cs="Times New Roman"/>
          <w:color w:val="000000"/>
          <w:sz w:val="28"/>
          <w:szCs w:val="28"/>
          <w:shd w:val="clear" w:color="auto" w:fill="FFFFFF"/>
        </w:rPr>
        <w:br/>
      </w:r>
      <w:r w:rsidRPr="001F399C">
        <w:rPr>
          <w:noProof/>
          <w:shd w:val="clear" w:color="auto" w:fill="FFFFFF"/>
          <w:lang w:eastAsia="ru-RU"/>
        </w:rPr>
        <w:drawing>
          <wp:inline distT="0" distB="0" distL="0" distR="0" wp14:anchorId="50A887CA" wp14:editId="7042A205">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Побуждайте</w:t>
      </w:r>
      <w:proofErr w:type="gramEnd"/>
      <w:r w:rsidRPr="001F399C">
        <w:rPr>
          <w:rFonts w:ascii="Times New Roman" w:hAnsi="Times New Roman" w:cs="Times New Roman"/>
          <w:color w:val="000000"/>
          <w:sz w:val="28"/>
          <w:szCs w:val="28"/>
          <w:shd w:val="clear" w:color="auto" w:fill="FFFFFF"/>
        </w:rPr>
        <w:t xml:space="preserve"> ребятёнка делиться тем, что он узнал с окружающими. После того как вы выучили новую цифру или цвет, пусть малыш позвонит дедушке или бабушке и расскажет об этом. Очень эффективно этот принцип работает в связке с практическим применением. Например, папа пришёл вечером с работы и пошёл мыть руки перед едой – пусть кроха подаст ему жёлтое </w:t>
      </w:r>
      <w:proofErr w:type="gramStart"/>
      <w:r w:rsidRPr="001F399C">
        <w:rPr>
          <w:rFonts w:ascii="Times New Roman" w:hAnsi="Times New Roman" w:cs="Times New Roman"/>
          <w:color w:val="000000"/>
          <w:sz w:val="28"/>
          <w:szCs w:val="28"/>
          <w:shd w:val="clear" w:color="auto" w:fill="FFFFFF"/>
        </w:rPr>
        <w:t>полотенце;</w:t>
      </w:r>
      <w:r w:rsidRPr="001F399C">
        <w:rPr>
          <w:rFonts w:ascii="Times New Roman" w:hAnsi="Times New Roman" w:cs="Times New Roman"/>
          <w:color w:val="000000"/>
          <w:sz w:val="28"/>
          <w:szCs w:val="28"/>
          <w:shd w:val="clear" w:color="auto" w:fill="FFFFFF"/>
        </w:rPr>
        <w:br/>
      </w:r>
      <w:r w:rsidRPr="001F399C">
        <w:rPr>
          <w:rFonts w:ascii="Times New Roman" w:hAnsi="Times New Roman" w:cs="Times New Roman"/>
          <w:color w:val="000000"/>
          <w:sz w:val="28"/>
          <w:szCs w:val="28"/>
          <w:shd w:val="clear" w:color="auto" w:fill="FFFFFF"/>
        </w:rPr>
        <w:br/>
      </w:r>
      <w:r w:rsidRPr="001F399C">
        <w:rPr>
          <w:noProof/>
          <w:shd w:val="clear" w:color="auto" w:fill="FFFFFF"/>
          <w:lang w:eastAsia="ru-RU"/>
        </w:rPr>
        <w:drawing>
          <wp:inline distT="0" distB="0" distL="0" distR="0" wp14:anchorId="6C6E2413" wp14:editId="25ACD32B">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Говорите</w:t>
      </w:r>
      <w:proofErr w:type="gramEnd"/>
      <w:r w:rsidRPr="001F399C">
        <w:rPr>
          <w:rFonts w:ascii="Times New Roman" w:hAnsi="Times New Roman" w:cs="Times New Roman"/>
          <w:color w:val="000000"/>
          <w:sz w:val="28"/>
          <w:szCs w:val="28"/>
          <w:shd w:val="clear" w:color="auto" w:fill="FFFFFF"/>
        </w:rPr>
        <w:t xml:space="preserve"> разными фразами. Всегда произносите цвет в разном контексте, чтобы ребенок не воспринимал это как одно слово: это красный шарик, шарик красного цвета, это шарик, он красный и </w:t>
      </w:r>
      <w:proofErr w:type="gramStart"/>
      <w:r w:rsidRPr="001F399C">
        <w:rPr>
          <w:rFonts w:ascii="Times New Roman" w:hAnsi="Times New Roman" w:cs="Times New Roman"/>
          <w:color w:val="000000"/>
          <w:sz w:val="28"/>
          <w:szCs w:val="28"/>
          <w:shd w:val="clear" w:color="auto" w:fill="FFFFFF"/>
        </w:rPr>
        <w:t>т.п.;</w:t>
      </w:r>
      <w:r w:rsidRPr="001F399C">
        <w:rPr>
          <w:rFonts w:ascii="Times New Roman" w:hAnsi="Times New Roman" w:cs="Times New Roman"/>
          <w:color w:val="000000"/>
          <w:sz w:val="28"/>
          <w:szCs w:val="28"/>
          <w:shd w:val="clear" w:color="auto" w:fill="FFFFFF"/>
        </w:rPr>
        <w:br/>
      </w:r>
      <w:r w:rsidRPr="001F399C">
        <w:rPr>
          <w:rFonts w:ascii="Times New Roman" w:hAnsi="Times New Roman" w:cs="Times New Roman"/>
          <w:color w:val="000000"/>
          <w:sz w:val="28"/>
          <w:szCs w:val="28"/>
          <w:shd w:val="clear" w:color="auto" w:fill="FFFFFF"/>
        </w:rPr>
        <w:lastRenderedPageBreak/>
        <w:br/>
      </w:r>
      <w:r w:rsidRPr="001F399C">
        <w:rPr>
          <w:noProof/>
          <w:shd w:val="clear" w:color="auto" w:fill="FFFFFF"/>
          <w:lang w:eastAsia="ru-RU"/>
        </w:rPr>
        <w:drawing>
          <wp:inline distT="0" distB="0" distL="0" distR="0" wp14:anchorId="586AE8FC" wp14:editId="67BBCF68">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Откажитесь</w:t>
      </w:r>
      <w:proofErr w:type="gramEnd"/>
      <w:r w:rsidRPr="001F399C">
        <w:rPr>
          <w:rFonts w:ascii="Times New Roman" w:hAnsi="Times New Roman" w:cs="Times New Roman"/>
          <w:color w:val="000000"/>
          <w:sz w:val="28"/>
          <w:szCs w:val="28"/>
          <w:shd w:val="clear" w:color="auto" w:fill="FFFFFF"/>
        </w:rPr>
        <w:t xml:space="preserve"> от уменьшительно-ласкательных слов (синенький, красненький);</w:t>
      </w:r>
    </w:p>
    <w:p w:rsidR="001F399C" w:rsidRPr="001F399C" w:rsidRDefault="001F399C" w:rsidP="001F399C">
      <w:pPr>
        <w:pStyle w:val="a3"/>
        <w:spacing w:after="0"/>
        <w:rPr>
          <w:rFonts w:ascii="Times New Roman" w:hAnsi="Times New Roman" w:cs="Times New Roman"/>
          <w:b/>
          <w:color w:val="92D050"/>
          <w:sz w:val="28"/>
          <w:szCs w:val="28"/>
        </w:rPr>
      </w:pPr>
      <w:r>
        <w:rPr>
          <w:noProof/>
          <w:lang w:eastAsia="ru-RU"/>
        </w:rPr>
        <w:drawing>
          <wp:inline distT="0" distB="0" distL="0" distR="0" wp14:anchorId="12C4F9D5" wp14:editId="16BC9605">
            <wp:extent cx="1313642" cy="1800000"/>
            <wp:effectExtent l="0" t="0" r="1270" b="0"/>
            <wp:docPr id="14" name="Рисунок 14" descr="https://sun9-44.userapi.com/impg/EuimSfM097S-AWjjSWbubx3sZ27CJp3xpo7s-A/tGuumo5-aws.jpg?size=441x604&amp;quality=95&amp;sign=b51f60e6dccc0a3ea35724f591f041ae&amp;c_uniq_tag=Zsm5ZHH9s3rTendDxcFRBa6cznnyoYOQvirg7MYv2Hg&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n9-44.userapi.com/impg/EuimSfM097S-AWjjSWbubx3sZ27CJp3xpo7s-A/tGuumo5-aws.jpg?size=441x604&amp;quality=95&amp;sign=b51f60e6dccc0a3ea35724f591f041ae&amp;c_uniq_tag=Zsm5ZHH9s3rTendDxcFRBa6cznnyoYOQvirg7MYv2Hg&amp;type=alb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3642" cy="18000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br/>
      </w:r>
      <w:r w:rsidRPr="001F399C">
        <w:rPr>
          <w:rFonts w:ascii="Times New Roman" w:hAnsi="Times New Roman" w:cs="Times New Roman"/>
          <w:color w:val="000000"/>
          <w:sz w:val="28"/>
          <w:szCs w:val="28"/>
          <w:shd w:val="clear" w:color="auto" w:fill="FFFFFF"/>
        </w:rPr>
        <w:br/>
      </w:r>
      <w:r w:rsidRPr="001F399C">
        <w:rPr>
          <w:noProof/>
          <w:shd w:val="clear" w:color="auto" w:fill="FFFFFF"/>
          <w:lang w:eastAsia="ru-RU"/>
        </w:rPr>
        <w:drawing>
          <wp:inline distT="0" distB="0" distL="0" distR="0" wp14:anchorId="1878DD99" wp14:editId="42D6E055">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 xml:space="preserve">Повремените с оттенками – все салатовые, розовые и голубые оттенки лучше оставить на </w:t>
      </w:r>
      <w:proofErr w:type="gramStart"/>
      <w:r w:rsidRPr="001F399C">
        <w:rPr>
          <w:rFonts w:ascii="Times New Roman" w:hAnsi="Times New Roman" w:cs="Times New Roman"/>
          <w:color w:val="000000"/>
          <w:sz w:val="28"/>
          <w:szCs w:val="28"/>
          <w:shd w:val="clear" w:color="auto" w:fill="FFFFFF"/>
        </w:rPr>
        <w:t>потом;</w:t>
      </w:r>
      <w:r w:rsidRPr="001F399C">
        <w:rPr>
          <w:rFonts w:ascii="Times New Roman" w:hAnsi="Times New Roman" w:cs="Times New Roman"/>
          <w:color w:val="000000"/>
          <w:sz w:val="28"/>
          <w:szCs w:val="28"/>
          <w:shd w:val="clear" w:color="auto" w:fill="FFFFFF"/>
        </w:rPr>
        <w:br/>
      </w:r>
      <w:r w:rsidRPr="001F399C">
        <w:rPr>
          <w:rFonts w:ascii="Times New Roman" w:hAnsi="Times New Roman" w:cs="Times New Roman"/>
          <w:color w:val="000000"/>
          <w:sz w:val="28"/>
          <w:szCs w:val="28"/>
          <w:shd w:val="clear" w:color="auto" w:fill="FFFFFF"/>
        </w:rPr>
        <w:br/>
      </w:r>
      <w:r w:rsidRPr="001F399C">
        <w:rPr>
          <w:noProof/>
          <w:shd w:val="clear" w:color="auto" w:fill="FFFFFF"/>
          <w:lang w:eastAsia="ru-RU"/>
        </w:rPr>
        <w:drawing>
          <wp:inline distT="0" distB="0" distL="0" distR="0" wp14:anchorId="6FD9E615" wp14:editId="5D4F1F0D">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399C">
        <w:rPr>
          <w:rFonts w:ascii="Times New Roman" w:hAnsi="Times New Roman" w:cs="Times New Roman"/>
          <w:color w:val="000000"/>
          <w:sz w:val="28"/>
          <w:szCs w:val="28"/>
          <w:shd w:val="clear" w:color="auto" w:fill="FFFFFF"/>
        </w:rPr>
        <w:t>Не</w:t>
      </w:r>
      <w:proofErr w:type="gramEnd"/>
      <w:r w:rsidRPr="001F399C">
        <w:rPr>
          <w:rFonts w:ascii="Times New Roman" w:hAnsi="Times New Roman" w:cs="Times New Roman"/>
          <w:color w:val="000000"/>
          <w:sz w:val="28"/>
          <w:szCs w:val="28"/>
          <w:shd w:val="clear" w:color="auto" w:fill="FFFFFF"/>
        </w:rPr>
        <w:t xml:space="preserve"> начинайте изучать новый цвет, пока ребенок не усвоит предыдущий! (</w:t>
      </w:r>
      <w:proofErr w:type="gramStart"/>
      <w:r w:rsidRPr="001F399C">
        <w:rPr>
          <w:rFonts w:ascii="Times New Roman" w:hAnsi="Times New Roman" w:cs="Times New Roman"/>
          <w:color w:val="000000"/>
          <w:sz w:val="28"/>
          <w:szCs w:val="28"/>
          <w:shd w:val="clear" w:color="auto" w:fill="FFFFFF"/>
        </w:rPr>
        <w:t>начинаем</w:t>
      </w:r>
      <w:proofErr w:type="gramEnd"/>
      <w:r w:rsidRPr="001F399C">
        <w:rPr>
          <w:rFonts w:ascii="Times New Roman" w:hAnsi="Times New Roman" w:cs="Times New Roman"/>
          <w:color w:val="000000"/>
          <w:sz w:val="28"/>
          <w:szCs w:val="28"/>
          <w:shd w:val="clear" w:color="auto" w:fill="FFFFFF"/>
        </w:rPr>
        <w:t xml:space="preserve"> с красного, а затем знакомимся с </w:t>
      </w:r>
      <w:r w:rsidRPr="001F399C">
        <w:rPr>
          <w:rFonts w:ascii="Times New Roman" w:hAnsi="Times New Roman" w:cs="Times New Roman"/>
          <w:color w:val="000000"/>
          <w:sz w:val="28"/>
          <w:szCs w:val="28"/>
          <w:shd w:val="clear" w:color="auto" w:fill="FFFFFF"/>
        </w:rPr>
        <w:t>желтым, зеленым</w:t>
      </w:r>
      <w:r w:rsidRPr="001F399C">
        <w:rPr>
          <w:rFonts w:ascii="Times New Roman" w:hAnsi="Times New Roman" w:cs="Times New Roman"/>
          <w:color w:val="000000"/>
          <w:sz w:val="28"/>
          <w:szCs w:val="28"/>
          <w:shd w:val="clear" w:color="auto" w:fill="FFFFFF"/>
        </w:rPr>
        <w:t>, синим).</w:t>
      </w:r>
      <w:r w:rsidRPr="001F399C">
        <w:rPr>
          <w:rFonts w:ascii="Times New Roman" w:hAnsi="Times New Roman" w:cs="Times New Roman"/>
          <w:color w:val="000000"/>
          <w:sz w:val="28"/>
          <w:szCs w:val="28"/>
          <w:shd w:val="clear" w:color="auto" w:fill="FFFFFF"/>
        </w:rPr>
        <w:br/>
      </w:r>
      <w:r>
        <w:rPr>
          <w:noProof/>
          <w:lang w:eastAsia="ru-RU"/>
        </w:rPr>
        <w:drawing>
          <wp:inline distT="0" distB="0" distL="0" distR="0" wp14:anchorId="5BFBC0C0" wp14:editId="337DA452">
            <wp:extent cx="2078940" cy="2880000"/>
            <wp:effectExtent l="0" t="0" r="0" b="0"/>
            <wp:docPr id="15" name="Рисунок 15" descr="https://sun9-20.userapi.com/impg/LmFfx7kDLcYVBdRPBv7LDKbG5Egsu-w3Y5MrDg/zp9P9EFJPGA.jpg?size=436x604&amp;quality=95&amp;sign=e8fac2562bc61d98ac2a5541fb9bc548&amp;c_uniq_tag=cyPQ8xCKEDjIscGfmeYq-SNJ9giCvJq0NHh99vJxSbo&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n9-20.userapi.com/impg/LmFfx7kDLcYVBdRPBv7LDKbG5Egsu-w3Y5MrDg/zp9P9EFJPGA.jpg?size=436x604&amp;quality=95&amp;sign=e8fac2562bc61d98ac2a5541fb9bc548&amp;c_uniq_tag=cyPQ8xCKEDjIscGfmeYq-SNJ9giCvJq0NHh99vJxSbo&amp;type=alb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8940" cy="2880000"/>
                    </a:xfrm>
                    <a:prstGeom prst="rect">
                      <a:avLst/>
                    </a:prstGeom>
                    <a:noFill/>
                    <a:ln>
                      <a:noFill/>
                    </a:ln>
                  </pic:spPr>
                </pic:pic>
              </a:graphicData>
            </a:graphic>
          </wp:inline>
        </w:drawing>
      </w:r>
    </w:p>
    <w:sectPr w:rsidR="001F399C" w:rsidRPr="001F399C" w:rsidSect="001F399C">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46" type="#_x0000_t75" alt="🚀" style="width:12pt;height:12pt;visibility:visible;mso-wrap-style:square" o:bullet="t">
        <v:imagedata r:id="rId1" o:title="🚀"/>
      </v:shape>
    </w:pict>
  </w:numPicBullet>
  <w:numPicBullet w:numPicBulletId="1">
    <w:pict>
      <v:shape id="Рисунок 5" o:spid="_x0000_i1047" type="#_x0000_t75" alt="☑" style="width:12pt;height:12pt;visibility:visible;mso-wrap-style:square" o:bullet="t">
        <v:imagedata r:id="rId2" o:title="☑"/>
      </v:shape>
    </w:pict>
  </w:numPicBullet>
  <w:abstractNum w:abstractNumId="0">
    <w:nsid w:val="0C170F97"/>
    <w:multiLevelType w:val="hybridMultilevel"/>
    <w:tmpl w:val="7CC292E8"/>
    <w:lvl w:ilvl="0" w:tplc="37A6488E">
      <w:start w:val="1"/>
      <w:numFmt w:val="bullet"/>
      <w:lvlText w:val=""/>
      <w:lvlPicBulletId w:val="0"/>
      <w:lvlJc w:val="left"/>
      <w:pPr>
        <w:tabs>
          <w:tab w:val="num" w:pos="720"/>
        </w:tabs>
        <w:ind w:left="720" w:hanging="360"/>
      </w:pPr>
      <w:rPr>
        <w:rFonts w:ascii="Symbol" w:hAnsi="Symbol" w:hint="default"/>
      </w:rPr>
    </w:lvl>
    <w:lvl w:ilvl="1" w:tplc="06CE730C" w:tentative="1">
      <w:start w:val="1"/>
      <w:numFmt w:val="bullet"/>
      <w:lvlText w:val=""/>
      <w:lvlJc w:val="left"/>
      <w:pPr>
        <w:tabs>
          <w:tab w:val="num" w:pos="1440"/>
        </w:tabs>
        <w:ind w:left="1440" w:hanging="360"/>
      </w:pPr>
      <w:rPr>
        <w:rFonts w:ascii="Symbol" w:hAnsi="Symbol" w:hint="default"/>
      </w:rPr>
    </w:lvl>
    <w:lvl w:ilvl="2" w:tplc="2DCAF538" w:tentative="1">
      <w:start w:val="1"/>
      <w:numFmt w:val="bullet"/>
      <w:lvlText w:val=""/>
      <w:lvlJc w:val="left"/>
      <w:pPr>
        <w:tabs>
          <w:tab w:val="num" w:pos="2160"/>
        </w:tabs>
        <w:ind w:left="2160" w:hanging="360"/>
      </w:pPr>
      <w:rPr>
        <w:rFonts w:ascii="Symbol" w:hAnsi="Symbol" w:hint="default"/>
      </w:rPr>
    </w:lvl>
    <w:lvl w:ilvl="3" w:tplc="E9A87610" w:tentative="1">
      <w:start w:val="1"/>
      <w:numFmt w:val="bullet"/>
      <w:lvlText w:val=""/>
      <w:lvlJc w:val="left"/>
      <w:pPr>
        <w:tabs>
          <w:tab w:val="num" w:pos="2880"/>
        </w:tabs>
        <w:ind w:left="2880" w:hanging="360"/>
      </w:pPr>
      <w:rPr>
        <w:rFonts w:ascii="Symbol" w:hAnsi="Symbol" w:hint="default"/>
      </w:rPr>
    </w:lvl>
    <w:lvl w:ilvl="4" w:tplc="DFA8F39C" w:tentative="1">
      <w:start w:val="1"/>
      <w:numFmt w:val="bullet"/>
      <w:lvlText w:val=""/>
      <w:lvlJc w:val="left"/>
      <w:pPr>
        <w:tabs>
          <w:tab w:val="num" w:pos="3600"/>
        </w:tabs>
        <w:ind w:left="3600" w:hanging="360"/>
      </w:pPr>
      <w:rPr>
        <w:rFonts w:ascii="Symbol" w:hAnsi="Symbol" w:hint="default"/>
      </w:rPr>
    </w:lvl>
    <w:lvl w:ilvl="5" w:tplc="40FC5CBE" w:tentative="1">
      <w:start w:val="1"/>
      <w:numFmt w:val="bullet"/>
      <w:lvlText w:val=""/>
      <w:lvlJc w:val="left"/>
      <w:pPr>
        <w:tabs>
          <w:tab w:val="num" w:pos="4320"/>
        </w:tabs>
        <w:ind w:left="4320" w:hanging="360"/>
      </w:pPr>
      <w:rPr>
        <w:rFonts w:ascii="Symbol" w:hAnsi="Symbol" w:hint="default"/>
      </w:rPr>
    </w:lvl>
    <w:lvl w:ilvl="6" w:tplc="3A842224" w:tentative="1">
      <w:start w:val="1"/>
      <w:numFmt w:val="bullet"/>
      <w:lvlText w:val=""/>
      <w:lvlJc w:val="left"/>
      <w:pPr>
        <w:tabs>
          <w:tab w:val="num" w:pos="5040"/>
        </w:tabs>
        <w:ind w:left="5040" w:hanging="360"/>
      </w:pPr>
      <w:rPr>
        <w:rFonts w:ascii="Symbol" w:hAnsi="Symbol" w:hint="default"/>
      </w:rPr>
    </w:lvl>
    <w:lvl w:ilvl="7" w:tplc="0ACC9FB4" w:tentative="1">
      <w:start w:val="1"/>
      <w:numFmt w:val="bullet"/>
      <w:lvlText w:val=""/>
      <w:lvlJc w:val="left"/>
      <w:pPr>
        <w:tabs>
          <w:tab w:val="num" w:pos="5760"/>
        </w:tabs>
        <w:ind w:left="5760" w:hanging="360"/>
      </w:pPr>
      <w:rPr>
        <w:rFonts w:ascii="Symbol" w:hAnsi="Symbol" w:hint="default"/>
      </w:rPr>
    </w:lvl>
    <w:lvl w:ilvl="8" w:tplc="6224921A" w:tentative="1">
      <w:start w:val="1"/>
      <w:numFmt w:val="bullet"/>
      <w:lvlText w:val=""/>
      <w:lvlJc w:val="left"/>
      <w:pPr>
        <w:tabs>
          <w:tab w:val="num" w:pos="6480"/>
        </w:tabs>
        <w:ind w:left="6480" w:hanging="360"/>
      </w:pPr>
      <w:rPr>
        <w:rFonts w:ascii="Symbol" w:hAnsi="Symbol" w:hint="default"/>
      </w:rPr>
    </w:lvl>
  </w:abstractNum>
  <w:abstractNum w:abstractNumId="1">
    <w:nsid w:val="346002DD"/>
    <w:multiLevelType w:val="hybridMultilevel"/>
    <w:tmpl w:val="2C6EE3D6"/>
    <w:lvl w:ilvl="0" w:tplc="4DFE626A">
      <w:start w:val="1"/>
      <w:numFmt w:val="bullet"/>
      <w:lvlText w:val=""/>
      <w:lvlPicBulletId w:val="1"/>
      <w:lvlJc w:val="left"/>
      <w:pPr>
        <w:tabs>
          <w:tab w:val="num" w:pos="720"/>
        </w:tabs>
        <w:ind w:left="720" w:hanging="360"/>
      </w:pPr>
      <w:rPr>
        <w:rFonts w:ascii="Symbol" w:hAnsi="Symbol" w:hint="default"/>
      </w:rPr>
    </w:lvl>
    <w:lvl w:ilvl="1" w:tplc="E572D338" w:tentative="1">
      <w:start w:val="1"/>
      <w:numFmt w:val="bullet"/>
      <w:lvlText w:val=""/>
      <w:lvlJc w:val="left"/>
      <w:pPr>
        <w:tabs>
          <w:tab w:val="num" w:pos="1440"/>
        </w:tabs>
        <w:ind w:left="1440" w:hanging="360"/>
      </w:pPr>
      <w:rPr>
        <w:rFonts w:ascii="Symbol" w:hAnsi="Symbol" w:hint="default"/>
      </w:rPr>
    </w:lvl>
    <w:lvl w:ilvl="2" w:tplc="8D128696" w:tentative="1">
      <w:start w:val="1"/>
      <w:numFmt w:val="bullet"/>
      <w:lvlText w:val=""/>
      <w:lvlJc w:val="left"/>
      <w:pPr>
        <w:tabs>
          <w:tab w:val="num" w:pos="2160"/>
        </w:tabs>
        <w:ind w:left="2160" w:hanging="360"/>
      </w:pPr>
      <w:rPr>
        <w:rFonts w:ascii="Symbol" w:hAnsi="Symbol" w:hint="default"/>
      </w:rPr>
    </w:lvl>
    <w:lvl w:ilvl="3" w:tplc="94DA1322" w:tentative="1">
      <w:start w:val="1"/>
      <w:numFmt w:val="bullet"/>
      <w:lvlText w:val=""/>
      <w:lvlJc w:val="left"/>
      <w:pPr>
        <w:tabs>
          <w:tab w:val="num" w:pos="2880"/>
        </w:tabs>
        <w:ind w:left="2880" w:hanging="360"/>
      </w:pPr>
      <w:rPr>
        <w:rFonts w:ascii="Symbol" w:hAnsi="Symbol" w:hint="default"/>
      </w:rPr>
    </w:lvl>
    <w:lvl w:ilvl="4" w:tplc="7702F6FA" w:tentative="1">
      <w:start w:val="1"/>
      <w:numFmt w:val="bullet"/>
      <w:lvlText w:val=""/>
      <w:lvlJc w:val="left"/>
      <w:pPr>
        <w:tabs>
          <w:tab w:val="num" w:pos="3600"/>
        </w:tabs>
        <w:ind w:left="3600" w:hanging="360"/>
      </w:pPr>
      <w:rPr>
        <w:rFonts w:ascii="Symbol" w:hAnsi="Symbol" w:hint="default"/>
      </w:rPr>
    </w:lvl>
    <w:lvl w:ilvl="5" w:tplc="57AEFF92" w:tentative="1">
      <w:start w:val="1"/>
      <w:numFmt w:val="bullet"/>
      <w:lvlText w:val=""/>
      <w:lvlJc w:val="left"/>
      <w:pPr>
        <w:tabs>
          <w:tab w:val="num" w:pos="4320"/>
        </w:tabs>
        <w:ind w:left="4320" w:hanging="360"/>
      </w:pPr>
      <w:rPr>
        <w:rFonts w:ascii="Symbol" w:hAnsi="Symbol" w:hint="default"/>
      </w:rPr>
    </w:lvl>
    <w:lvl w:ilvl="6" w:tplc="21647F66" w:tentative="1">
      <w:start w:val="1"/>
      <w:numFmt w:val="bullet"/>
      <w:lvlText w:val=""/>
      <w:lvlJc w:val="left"/>
      <w:pPr>
        <w:tabs>
          <w:tab w:val="num" w:pos="5040"/>
        </w:tabs>
        <w:ind w:left="5040" w:hanging="360"/>
      </w:pPr>
      <w:rPr>
        <w:rFonts w:ascii="Symbol" w:hAnsi="Symbol" w:hint="default"/>
      </w:rPr>
    </w:lvl>
    <w:lvl w:ilvl="7" w:tplc="103AD1EA" w:tentative="1">
      <w:start w:val="1"/>
      <w:numFmt w:val="bullet"/>
      <w:lvlText w:val=""/>
      <w:lvlJc w:val="left"/>
      <w:pPr>
        <w:tabs>
          <w:tab w:val="num" w:pos="5760"/>
        </w:tabs>
        <w:ind w:left="5760" w:hanging="360"/>
      </w:pPr>
      <w:rPr>
        <w:rFonts w:ascii="Symbol" w:hAnsi="Symbol" w:hint="default"/>
      </w:rPr>
    </w:lvl>
    <w:lvl w:ilvl="8" w:tplc="ADF2A2C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9C"/>
    <w:rsid w:val="001F399C"/>
    <w:rsid w:val="00D5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5695D-CC49-4818-AEA9-A673C33E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99C"/>
    <w:pPr>
      <w:ind w:left="720"/>
      <w:contextualSpacing/>
    </w:pPr>
  </w:style>
  <w:style w:type="paragraph" w:styleId="a4">
    <w:name w:val="Balloon Text"/>
    <w:basedOn w:val="a"/>
    <w:link w:val="a5"/>
    <w:uiPriority w:val="99"/>
    <w:semiHidden/>
    <w:unhideWhenUsed/>
    <w:rsid w:val="001F39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F3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fontTable" Target="fontTable.xml"/><Relationship Id="rId5" Type="http://schemas.openxmlformats.org/officeDocument/2006/relationships/image" Target="media/image3.png"/><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cp:lastPrinted>2023-04-24T15:49:00Z</cp:lastPrinted>
  <dcterms:created xsi:type="dcterms:W3CDTF">2023-04-24T15:42:00Z</dcterms:created>
  <dcterms:modified xsi:type="dcterms:W3CDTF">2023-04-24T15:50:00Z</dcterms:modified>
</cp:coreProperties>
</file>