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17" w:rsidRPr="00C83137" w:rsidRDefault="004A1117" w:rsidP="004A111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РЕСУРСЫ ТЕАТРАЛИЗОВАННОЙ ДЕЯТЕЛЬНОСТИ </w:t>
      </w:r>
    </w:p>
    <w:p w:rsidR="004A1117" w:rsidRPr="00C83137" w:rsidRDefault="004A1117" w:rsidP="004A111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В КОРРЕКЦИОННОЙ РАБОТЕ</w:t>
      </w:r>
    </w:p>
    <w:p w:rsidR="004A1117" w:rsidRPr="00C83137" w:rsidRDefault="004A1117" w:rsidP="004A1117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Сообщение на ГМО, ноябрь 2014.</w:t>
      </w:r>
    </w:p>
    <w:p w:rsidR="004A1117" w:rsidRPr="00C83137" w:rsidRDefault="004A1117" w:rsidP="004A1117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Составитель: Балакина Алевтина Сергеевна,</w:t>
      </w:r>
    </w:p>
    <w:p w:rsidR="004A1117" w:rsidRPr="00C83137" w:rsidRDefault="004A1117" w:rsidP="004A1117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Учитель – логопед МБДОУ ПГО</w:t>
      </w:r>
    </w:p>
    <w:p w:rsidR="004A1117" w:rsidRPr="00C83137" w:rsidRDefault="004A1117" w:rsidP="004A1117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«Детский сад № 49»</w:t>
      </w:r>
    </w:p>
    <w:p w:rsidR="00E8546E" w:rsidRPr="00C83137" w:rsidRDefault="00E8546E" w:rsidP="00E85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Речевая деятельность включает в себя:</w:t>
      </w:r>
    </w:p>
    <w:p w:rsidR="00E8546E" w:rsidRPr="00C83137" w:rsidRDefault="00E8546E" w:rsidP="00E85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i/>
          <w:sz w:val="28"/>
          <w:szCs w:val="28"/>
        </w:rPr>
        <w:t xml:space="preserve">Речевые умения – </w:t>
      </w:r>
      <w:proofErr w:type="gramStart"/>
      <w:r w:rsidRPr="00C8313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83137">
        <w:rPr>
          <w:rFonts w:ascii="Times New Roman" w:hAnsi="Times New Roman" w:cs="Times New Roman"/>
          <w:sz w:val="28"/>
          <w:szCs w:val="28"/>
        </w:rPr>
        <w:t xml:space="preserve"> прежде всего умение логично выстраивать высказывания, употреблять соответствующую лексику, грамматические обороты.</w:t>
      </w:r>
    </w:p>
    <w:p w:rsidR="00E8546E" w:rsidRPr="00C83137" w:rsidRDefault="00E8546E" w:rsidP="00E85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i/>
          <w:sz w:val="28"/>
          <w:szCs w:val="28"/>
        </w:rPr>
        <w:t>Коммуникативные умения</w:t>
      </w:r>
      <w:r w:rsidRPr="00C83137">
        <w:rPr>
          <w:rFonts w:ascii="Times New Roman" w:hAnsi="Times New Roman" w:cs="Times New Roman"/>
          <w:sz w:val="28"/>
          <w:szCs w:val="28"/>
        </w:rPr>
        <w:t xml:space="preserve"> – владение вербальной памятью, умение включаться в разговор, держать диалог, эмоционально откликаться на речь собеседника.</w:t>
      </w:r>
    </w:p>
    <w:p w:rsidR="00E8546E" w:rsidRPr="00C83137" w:rsidRDefault="004A1117" w:rsidP="00E854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4620895</wp:posOffset>
            </wp:positionH>
            <wp:positionV relativeFrom="paragraph">
              <wp:posOffset>1281430</wp:posOffset>
            </wp:positionV>
            <wp:extent cx="1377950" cy="1837690"/>
            <wp:effectExtent l="0" t="0" r="0" b="0"/>
            <wp:wrapTight wrapText="bothSides">
              <wp:wrapPolygon edited="0">
                <wp:start x="0" y="0"/>
                <wp:lineTo x="0" y="21272"/>
                <wp:lineTo x="21202" y="21272"/>
                <wp:lineTo x="21202" y="0"/>
                <wp:lineTo x="0" y="0"/>
              </wp:wrapPolygon>
            </wp:wrapTight>
            <wp:docPr id="1" name="Рисунок 1" descr="G:\IMG_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31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46E" w:rsidRPr="00C83137">
        <w:rPr>
          <w:rFonts w:ascii="Times New Roman" w:hAnsi="Times New Roman" w:cs="Times New Roman"/>
          <w:sz w:val="28"/>
          <w:szCs w:val="28"/>
        </w:rPr>
        <w:t>Детям нужна действенная мотивация, чтобы активизировать речевую деятельность, высокая насыщенность среды побуждающими факторами. Для этого хорошо подходит театрализованная деятельность.</w:t>
      </w:r>
    </w:p>
    <w:p w:rsidR="00E8546E" w:rsidRPr="004B62AD" w:rsidRDefault="00E8546E" w:rsidP="004B62A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Настольный театр: </w:t>
      </w:r>
    </w:p>
    <w:p w:rsidR="00E8546E" w:rsidRDefault="006E62AB" w:rsidP="004B62AD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В</w:t>
      </w:r>
      <w:r w:rsidR="00E8546E" w:rsidRPr="00C83137">
        <w:rPr>
          <w:rFonts w:ascii="Times New Roman" w:hAnsi="Times New Roman" w:cs="Times New Roman"/>
          <w:sz w:val="28"/>
          <w:szCs w:val="28"/>
        </w:rPr>
        <w:t xml:space="preserve">ведение любой игрушки. Ребенок вместе с героем проходит различные «речевые» испытания: делает артикуляционную гимнастику, произносит звук изолированно (если получается), </w:t>
      </w:r>
      <w:proofErr w:type="spellStart"/>
      <w:r w:rsidR="00E8546E" w:rsidRPr="00C83137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 «песенки»- слоги с закрепляемым звуком, подражает животным, проговаривает </w:t>
      </w:r>
      <w:proofErr w:type="spellStart"/>
      <w:r w:rsidR="00E8546E" w:rsidRPr="00C83137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86845" w:rsidRPr="00C83137" w:rsidRDefault="00686845" w:rsidP="0068684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309880</wp:posOffset>
            </wp:positionV>
            <wp:extent cx="1191260" cy="1593850"/>
            <wp:effectExtent l="19050" t="0" r="8890" b="0"/>
            <wp:wrapSquare wrapText="bothSides"/>
            <wp:docPr id="16" name="Рисунок 8" descr="C:\Documents and Settings\Пользователь\Local Settings\Temporary Internet Files\Content.Word\CIMG4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Local Settings\Temporary Internet Files\Content.Word\CIMG4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B09" w:rsidRDefault="006E62AB" w:rsidP="00E8546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П</w:t>
      </w:r>
      <w:r w:rsidR="00E8546E" w:rsidRPr="00C83137">
        <w:rPr>
          <w:rFonts w:ascii="Times New Roman" w:hAnsi="Times New Roman" w:cs="Times New Roman"/>
          <w:sz w:val="28"/>
          <w:szCs w:val="28"/>
        </w:rPr>
        <w:t>ридумывание новых сюжетов знакомых сказок (вводим новых героев, изменяем концовку сказки, включаем необычные события, насыщаем те</w:t>
      </w:r>
      <w:proofErr w:type="gramStart"/>
      <w:r w:rsidR="00E8546E" w:rsidRPr="00C83137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овами с закрепляемым звуком). </w:t>
      </w:r>
    </w:p>
    <w:p w:rsidR="00686845" w:rsidRPr="00686845" w:rsidRDefault="00686845" w:rsidP="00686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6845" w:rsidRDefault="00686845" w:rsidP="0068684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12B09" w:rsidRDefault="00612B09" w:rsidP="00612B09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8546E" w:rsidRDefault="00686845" w:rsidP="00E8546E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64770</wp:posOffset>
            </wp:positionV>
            <wp:extent cx="1054100" cy="1405255"/>
            <wp:effectExtent l="19050" t="0" r="0" b="0"/>
            <wp:wrapTight wrapText="bothSides">
              <wp:wrapPolygon edited="0">
                <wp:start x="-390" y="0"/>
                <wp:lineTo x="-390" y="21376"/>
                <wp:lineTo x="21470" y="21376"/>
                <wp:lineTo x="21470" y="0"/>
                <wp:lineTo x="-390" y="0"/>
              </wp:wrapPolygon>
            </wp:wrapTight>
            <wp:docPr id="13" name="Рисунок 4" descr="C:\Documents and Settings\Пользователь\Local Settings\Temporary Internet Files\Content.Word\CIMG4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Local Settings\Temporary Internet Files\Content.Word\CIMG42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46E" w:rsidRPr="00C83137">
        <w:rPr>
          <w:rFonts w:ascii="Times New Roman" w:hAnsi="Times New Roman" w:cs="Times New Roman"/>
          <w:sz w:val="28"/>
          <w:szCs w:val="28"/>
        </w:rPr>
        <w:t xml:space="preserve">Использование мелодических рисунков фраз с повышением или понижением основного тона. Педагог – тигрица, ребенок- тигренок: </w:t>
      </w:r>
      <w:proofErr w:type="spellStart"/>
      <w:r w:rsidR="00E8546E" w:rsidRPr="00C83137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546E" w:rsidRPr="00C83137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ё- </w:t>
      </w:r>
      <w:proofErr w:type="spellStart"/>
      <w:r w:rsidR="00E8546E" w:rsidRPr="00C83137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…- волнуется тигрица, </w:t>
      </w:r>
      <w:proofErr w:type="spellStart"/>
      <w:r w:rsidR="00E8546E" w:rsidRPr="00C83137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="00E8546E" w:rsidRPr="00C83137">
        <w:rPr>
          <w:rFonts w:ascii="Times New Roman" w:hAnsi="Times New Roman" w:cs="Times New Roman"/>
          <w:sz w:val="28"/>
          <w:szCs w:val="28"/>
        </w:rPr>
        <w:t xml:space="preserve">- </w:t>
      </w:r>
      <w:r w:rsidR="006E62AB" w:rsidRPr="00C83137">
        <w:rPr>
          <w:rFonts w:ascii="Times New Roman" w:hAnsi="Times New Roman" w:cs="Times New Roman"/>
          <w:sz w:val="28"/>
          <w:szCs w:val="28"/>
        </w:rPr>
        <w:t xml:space="preserve">рё- </w:t>
      </w:r>
      <w:proofErr w:type="spellStart"/>
      <w:r w:rsidR="006E62AB" w:rsidRPr="00C83137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6E62AB" w:rsidRPr="00C83137">
        <w:rPr>
          <w:rFonts w:ascii="Times New Roman" w:hAnsi="Times New Roman" w:cs="Times New Roman"/>
          <w:sz w:val="28"/>
          <w:szCs w:val="28"/>
        </w:rPr>
        <w:t>, успокаивает её тигрёнок.</w:t>
      </w:r>
    </w:p>
    <w:p w:rsidR="00686845" w:rsidRPr="00C83137" w:rsidRDefault="00686845" w:rsidP="0068684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1117" w:rsidRPr="004B62AD" w:rsidRDefault="004A1117" w:rsidP="004B62AD">
      <w:pPr>
        <w:pStyle w:val="a3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353060</wp:posOffset>
            </wp:positionV>
            <wp:extent cx="1391920" cy="1856105"/>
            <wp:effectExtent l="0" t="0" r="0" b="0"/>
            <wp:wrapTight wrapText="bothSides">
              <wp:wrapPolygon edited="0">
                <wp:start x="0" y="0"/>
                <wp:lineTo x="0" y="21282"/>
                <wp:lineTo x="21285" y="21282"/>
                <wp:lineTo x="21285" y="0"/>
                <wp:lineTo x="0" y="0"/>
              </wp:wrapPolygon>
            </wp:wrapTight>
            <wp:docPr id="6" name="Рисунок 6" descr="G:\CIMG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CIMG01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62AD">
        <w:rPr>
          <w:rFonts w:ascii="Times New Roman" w:hAnsi="Times New Roman" w:cs="Times New Roman"/>
          <w:sz w:val="28"/>
          <w:szCs w:val="28"/>
        </w:rPr>
        <w:t>Интонационные составляющие:</w:t>
      </w:r>
    </w:p>
    <w:p w:rsidR="004A1117" w:rsidRPr="00C83137" w:rsidRDefault="004A1117" w:rsidP="004A1117">
      <w:pPr>
        <w:pStyle w:val="a3"/>
        <w:spacing w:after="0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Для точной передачи тембровой окраски голоса использую пособия «Гномики», «Колобок», лица детей. Сначала дети за мной пытаются повторить. Затем даю задание: скажи, как этот гном… и т.д.</w:t>
      </w:r>
    </w:p>
    <w:p w:rsidR="004A1117" w:rsidRPr="00C83137" w:rsidRDefault="004A1117" w:rsidP="006E62AB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B62AD" w:rsidRDefault="004B62AD" w:rsidP="004B6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AD" w:rsidRDefault="004B62AD" w:rsidP="004B6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2AB" w:rsidRPr="004B62AD" w:rsidRDefault="006E62AB" w:rsidP="004B62A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Театральные этюды:</w:t>
      </w:r>
    </w:p>
    <w:p w:rsidR="006E62AB" w:rsidRPr="00C83137" w:rsidRDefault="00612B09" w:rsidP="004B62A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615315</wp:posOffset>
            </wp:positionV>
            <wp:extent cx="1530350" cy="1149350"/>
            <wp:effectExtent l="19050" t="0" r="0" b="0"/>
            <wp:wrapSquare wrapText="bothSides"/>
            <wp:docPr id="7" name="Рисунок 1" descr="C:\Documents and Settings\Пользователь\Рабочий стол\Новая папка\CIMG4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CIMG42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2AB" w:rsidRPr="00C83137">
        <w:rPr>
          <w:rFonts w:ascii="Times New Roman" w:hAnsi="Times New Roman" w:cs="Times New Roman"/>
          <w:sz w:val="28"/>
          <w:szCs w:val="28"/>
        </w:rPr>
        <w:t>Ребенку в одну руку дается жук – мелкая игрушка, а в другу</w:t>
      </w:r>
      <w:proofErr w:type="gramStart"/>
      <w:r w:rsidR="006E62AB" w:rsidRPr="00C83137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6E62AB" w:rsidRPr="00C83137">
        <w:rPr>
          <w:rFonts w:ascii="Times New Roman" w:hAnsi="Times New Roman" w:cs="Times New Roman"/>
          <w:sz w:val="28"/>
          <w:szCs w:val="28"/>
        </w:rPr>
        <w:t xml:space="preserve"> комар (картинки или мелкие игрушки). Ребенок произносит заперсонажи только отдельные звуки, соблюдая интонацию: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62AB" w:rsidRPr="00C83137" w:rsidRDefault="00060379" w:rsidP="00060379">
      <w:pPr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- </w:t>
      </w:r>
      <w:r w:rsidR="006E62AB" w:rsidRPr="00C83137">
        <w:rPr>
          <w:rFonts w:ascii="Times New Roman" w:hAnsi="Times New Roman" w:cs="Times New Roman"/>
          <w:sz w:val="28"/>
          <w:szCs w:val="28"/>
        </w:rPr>
        <w:t>Логопед: летел комар</w:t>
      </w:r>
    </w:p>
    <w:p w:rsidR="006E62AB" w:rsidRPr="00C83137" w:rsidRDefault="00060379" w:rsidP="00060379">
      <w:pPr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- </w:t>
      </w:r>
      <w:r w:rsidR="006E62AB" w:rsidRPr="00C83137">
        <w:rPr>
          <w:rFonts w:ascii="Times New Roman" w:hAnsi="Times New Roman" w:cs="Times New Roman"/>
          <w:sz w:val="28"/>
          <w:szCs w:val="28"/>
        </w:rPr>
        <w:t>Ребенок: З-З-З</w:t>
      </w:r>
    </w:p>
    <w:p w:rsidR="006E62AB" w:rsidRPr="00C83137" w:rsidRDefault="00060379" w:rsidP="00060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6E62AB" w:rsidRPr="00C83137">
        <w:rPr>
          <w:rFonts w:ascii="Times New Roman" w:hAnsi="Times New Roman" w:cs="Times New Roman"/>
          <w:sz w:val="28"/>
          <w:szCs w:val="28"/>
        </w:rPr>
        <w:t>Л: А навстреч</w:t>
      </w:r>
      <w:proofErr w:type="gramStart"/>
      <w:r w:rsidR="006E62AB" w:rsidRPr="00C8313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6E62AB" w:rsidRPr="00C83137">
        <w:rPr>
          <w:rFonts w:ascii="Times New Roman" w:hAnsi="Times New Roman" w:cs="Times New Roman"/>
          <w:sz w:val="28"/>
          <w:szCs w:val="28"/>
        </w:rPr>
        <w:t xml:space="preserve"> жук. Р: Ж-Ж-Ж</w:t>
      </w:r>
      <w:proofErr w:type="gramStart"/>
      <w:r w:rsidR="006E62AB" w:rsidRPr="00C83137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="006E62AB" w:rsidRPr="00C83137">
        <w:rPr>
          <w:rFonts w:ascii="Times New Roman" w:hAnsi="Times New Roman" w:cs="Times New Roman"/>
          <w:sz w:val="28"/>
          <w:szCs w:val="28"/>
        </w:rPr>
        <w:t>оздоровались</w:t>
      </w:r>
    </w:p>
    <w:p w:rsidR="006E62AB" w:rsidRPr="00C83137" w:rsidRDefault="00060379" w:rsidP="00060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="006E62AB" w:rsidRPr="00C83137">
        <w:rPr>
          <w:rFonts w:ascii="Times New Roman" w:hAnsi="Times New Roman" w:cs="Times New Roman"/>
          <w:sz w:val="28"/>
          <w:szCs w:val="28"/>
        </w:rPr>
        <w:t xml:space="preserve">Жук спрашивает: Как дела? Ж-Ж-? </w:t>
      </w:r>
    </w:p>
    <w:p w:rsidR="006E62AB" w:rsidRPr="00C83137" w:rsidRDefault="00060379" w:rsidP="00060379">
      <w:pPr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- </w:t>
      </w:r>
      <w:r w:rsidR="006E62AB" w:rsidRPr="00C83137">
        <w:rPr>
          <w:rFonts w:ascii="Times New Roman" w:hAnsi="Times New Roman" w:cs="Times New Roman"/>
          <w:sz w:val="28"/>
          <w:szCs w:val="28"/>
        </w:rPr>
        <w:t>Муха ответила: Хорошо, З-З-З!</w:t>
      </w:r>
    </w:p>
    <w:p w:rsidR="004B62AD" w:rsidRDefault="006E62AB" w:rsidP="004B6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Разговаривать могут различные персонажи</w:t>
      </w:r>
      <w:r w:rsidR="004A1117" w:rsidRPr="00C83137">
        <w:rPr>
          <w:rFonts w:ascii="Times New Roman" w:hAnsi="Times New Roman" w:cs="Times New Roman"/>
          <w:sz w:val="28"/>
          <w:szCs w:val="28"/>
        </w:rPr>
        <w:t>.</w:t>
      </w:r>
    </w:p>
    <w:p w:rsidR="006E62AB" w:rsidRPr="004B62AD" w:rsidRDefault="004A1117" w:rsidP="004B62A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Использование п</w:t>
      </w:r>
      <w:r w:rsidR="00E8546E" w:rsidRPr="004B62AD">
        <w:rPr>
          <w:rFonts w:ascii="Times New Roman" w:hAnsi="Times New Roman" w:cs="Times New Roman"/>
          <w:sz w:val="28"/>
          <w:szCs w:val="28"/>
        </w:rPr>
        <w:t xml:space="preserve">альчикового театра, </w:t>
      </w:r>
      <w:proofErr w:type="spellStart"/>
      <w:r w:rsidR="00E8546E" w:rsidRPr="004B62A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E8546E" w:rsidRPr="004B62A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8546E" w:rsidRPr="004B62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546E" w:rsidRPr="004B62AD">
        <w:rPr>
          <w:rFonts w:ascii="Times New Roman" w:hAnsi="Times New Roman" w:cs="Times New Roman"/>
          <w:sz w:val="28"/>
          <w:szCs w:val="28"/>
        </w:rPr>
        <w:t xml:space="preserve"> ба – </w:t>
      </w:r>
      <w:proofErr w:type="spellStart"/>
      <w:r w:rsidR="00E8546E" w:rsidRPr="004B62A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E62AB" w:rsidRPr="004B62AD">
        <w:rPr>
          <w:rFonts w:ascii="Times New Roman" w:hAnsi="Times New Roman" w:cs="Times New Roman"/>
          <w:sz w:val="28"/>
          <w:szCs w:val="28"/>
        </w:rPr>
        <w:t>:</w:t>
      </w:r>
    </w:p>
    <w:p w:rsidR="00E8546E" w:rsidRPr="00C83137" w:rsidRDefault="00A83C64" w:rsidP="006E62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278765</wp:posOffset>
            </wp:positionV>
            <wp:extent cx="1371600" cy="1669415"/>
            <wp:effectExtent l="19050" t="0" r="0" b="0"/>
            <wp:wrapTight wrapText="bothSides">
              <wp:wrapPolygon edited="0">
                <wp:start x="-300" y="0"/>
                <wp:lineTo x="-300" y="21444"/>
                <wp:lineTo x="21600" y="21444"/>
                <wp:lineTo x="21600" y="0"/>
                <wp:lineTo x="-300" y="0"/>
              </wp:wrapPolygon>
            </wp:wrapTight>
            <wp:docPr id="2" name="Рисунок 2" descr="G:\IMG_3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_31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62AB" w:rsidRPr="00C83137">
        <w:rPr>
          <w:rFonts w:ascii="Times New Roman" w:hAnsi="Times New Roman" w:cs="Times New Roman"/>
          <w:sz w:val="28"/>
          <w:szCs w:val="28"/>
        </w:rPr>
        <w:t xml:space="preserve"> У</w:t>
      </w:r>
      <w:r w:rsidR="00E8546E" w:rsidRPr="00C83137">
        <w:rPr>
          <w:rFonts w:ascii="Times New Roman" w:hAnsi="Times New Roman" w:cs="Times New Roman"/>
          <w:sz w:val="28"/>
          <w:szCs w:val="28"/>
        </w:rPr>
        <w:t xml:space="preserve">пражнения на развитие фонематического слуха: </w:t>
      </w:r>
    </w:p>
    <w:p w:rsidR="004B62AD" w:rsidRDefault="00E8546E" w:rsidP="00E854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Услышишь звук С (др.) –  скажи К</w:t>
      </w:r>
      <w:proofErr w:type="gramStart"/>
      <w:r w:rsidRPr="00C8313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83137">
        <w:rPr>
          <w:rFonts w:ascii="Times New Roman" w:hAnsi="Times New Roman" w:cs="Times New Roman"/>
          <w:sz w:val="28"/>
          <w:szCs w:val="28"/>
        </w:rPr>
        <w:t xml:space="preserve"> ко, </w:t>
      </w:r>
    </w:p>
    <w:p w:rsidR="004B62AD" w:rsidRDefault="00E8546E" w:rsidP="004B62AD">
      <w:pPr>
        <w:pStyle w:val="a3"/>
        <w:spacing w:after="0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137">
        <w:rPr>
          <w:rFonts w:ascii="Times New Roman" w:hAnsi="Times New Roman" w:cs="Times New Roman"/>
          <w:sz w:val="28"/>
          <w:szCs w:val="28"/>
        </w:rPr>
        <w:t xml:space="preserve">как курица или квакни громко (если у </w:t>
      </w:r>
      <w:proofErr w:type="gramEnd"/>
    </w:p>
    <w:p w:rsidR="00E8546E" w:rsidRPr="00C83137" w:rsidRDefault="00E8546E" w:rsidP="004B62AD">
      <w:pPr>
        <w:pStyle w:val="a3"/>
        <w:spacing w:after="0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ребенка – лягушка) и т.д.</w:t>
      </w:r>
    </w:p>
    <w:p w:rsidR="004B62AD" w:rsidRDefault="00E8546E" w:rsidP="00E854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lastRenderedPageBreak/>
        <w:t xml:space="preserve">Если звук </w:t>
      </w:r>
      <w:proofErr w:type="gramStart"/>
      <w:r w:rsidRPr="00C8313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83137">
        <w:rPr>
          <w:rFonts w:ascii="Times New Roman" w:hAnsi="Times New Roman" w:cs="Times New Roman"/>
          <w:sz w:val="28"/>
          <w:szCs w:val="28"/>
        </w:rPr>
        <w:t xml:space="preserve"> в начале слова- подай голос, </w:t>
      </w:r>
    </w:p>
    <w:p w:rsidR="00E8546E" w:rsidRPr="00C83137" w:rsidRDefault="00E8546E" w:rsidP="004B62AD">
      <w:pPr>
        <w:pStyle w:val="a3"/>
        <w:spacing w:after="0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как кошка…</w:t>
      </w:r>
    </w:p>
    <w:p w:rsidR="004B62AD" w:rsidRDefault="00E8546E" w:rsidP="00E8546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Посчитай, сколько звуков я произнесла и </w:t>
      </w:r>
    </w:p>
    <w:p w:rsidR="00E8546E" w:rsidRPr="00C83137" w:rsidRDefault="00686845" w:rsidP="004B62AD">
      <w:pPr>
        <w:pStyle w:val="a3"/>
        <w:spacing w:after="0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303530</wp:posOffset>
            </wp:positionV>
            <wp:extent cx="1581150" cy="1187450"/>
            <wp:effectExtent l="19050" t="0" r="0" b="0"/>
            <wp:wrapTight wrapText="bothSides">
              <wp:wrapPolygon edited="0">
                <wp:start x="-260" y="0"/>
                <wp:lineTo x="-260" y="21138"/>
                <wp:lineTo x="21600" y="21138"/>
                <wp:lineTo x="21600" y="0"/>
                <wp:lineTo x="-260" y="0"/>
              </wp:wrapPolygon>
            </wp:wrapTight>
            <wp:docPr id="14" name="Рисунок 7" descr="C:\Documents and Settings\Пользователь\Рабочий стол\Новая папка\CIMG4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Рабочий стол\Новая папка\CIMG42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46E" w:rsidRPr="00C83137">
        <w:rPr>
          <w:rFonts w:ascii="Times New Roman" w:hAnsi="Times New Roman" w:cs="Times New Roman"/>
          <w:sz w:val="28"/>
          <w:szCs w:val="28"/>
        </w:rPr>
        <w:t>пропищи, как цыпленок, столько же раз.</w:t>
      </w:r>
    </w:p>
    <w:p w:rsidR="00E8546E" w:rsidRPr="004B62AD" w:rsidRDefault="006E62AB" w:rsidP="004B62A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Использование шапочек:</w:t>
      </w:r>
      <w:r w:rsidR="00612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2AB" w:rsidRPr="00C83137" w:rsidRDefault="006E62AB" w:rsidP="004B62A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Ребенок произносит голосом медведя, лисы, мышки фразы, которые </w:t>
      </w:r>
      <w:proofErr w:type="gramStart"/>
      <w:r w:rsidRPr="00C83137">
        <w:rPr>
          <w:rFonts w:ascii="Times New Roman" w:hAnsi="Times New Roman" w:cs="Times New Roman"/>
          <w:sz w:val="28"/>
          <w:szCs w:val="28"/>
        </w:rPr>
        <w:t>необходимы в данной игровой ситуации:</w:t>
      </w:r>
      <w:proofErr w:type="gramEnd"/>
    </w:p>
    <w:p w:rsidR="006E62AB" w:rsidRPr="00C83137" w:rsidRDefault="006E62AB" w:rsidP="006E62A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>«Тонким» голосом: зайчик достал из мешка…</w:t>
      </w:r>
    </w:p>
    <w:p w:rsidR="006E62AB" w:rsidRPr="00C83137" w:rsidRDefault="006E62AB" w:rsidP="006E62A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«Толстым голосом»: мишка шел, шел, что - то </w:t>
      </w:r>
      <w:proofErr w:type="gramStart"/>
      <w:r w:rsidRPr="00C83137">
        <w:rPr>
          <w:rFonts w:ascii="Times New Roman" w:hAnsi="Times New Roman" w:cs="Times New Roman"/>
          <w:sz w:val="28"/>
          <w:szCs w:val="28"/>
        </w:rPr>
        <w:t>нашел… Мишка нашел</w:t>
      </w:r>
      <w:proofErr w:type="gramEnd"/>
      <w:r w:rsidRPr="00C83137">
        <w:rPr>
          <w:rFonts w:ascii="Times New Roman" w:hAnsi="Times New Roman" w:cs="Times New Roman"/>
          <w:sz w:val="28"/>
          <w:szCs w:val="28"/>
        </w:rPr>
        <w:t xml:space="preserve"> шишку (закрепляем Ш).</w:t>
      </w:r>
    </w:p>
    <w:p w:rsidR="00A83C64" w:rsidRPr="004B62AD" w:rsidRDefault="00AE6833" w:rsidP="004B62AD">
      <w:pPr>
        <w:pStyle w:val="a3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Звуковой анализ слогов: АХ, ЭХ, ОХ</w:t>
      </w:r>
      <w:proofErr w:type="gramStart"/>
      <w:r w:rsidRPr="004B62A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B62AD">
        <w:rPr>
          <w:rFonts w:ascii="Times New Roman" w:hAnsi="Times New Roman" w:cs="Times New Roman"/>
          <w:sz w:val="28"/>
          <w:szCs w:val="28"/>
        </w:rPr>
        <w:t>Х.</w:t>
      </w:r>
    </w:p>
    <w:p w:rsidR="00AE6833" w:rsidRPr="00C83137" w:rsidRDefault="004B62AD" w:rsidP="00060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77470</wp:posOffset>
            </wp:positionV>
            <wp:extent cx="1252855" cy="1670685"/>
            <wp:effectExtent l="0" t="0" r="4445" b="5715"/>
            <wp:wrapTight wrapText="bothSides">
              <wp:wrapPolygon edited="0">
                <wp:start x="0" y="0"/>
                <wp:lineTo x="0" y="21428"/>
                <wp:lineTo x="21348" y="21428"/>
                <wp:lineTo x="21348" y="0"/>
                <wp:lineTo x="0" y="0"/>
              </wp:wrapPolygon>
            </wp:wrapTight>
            <wp:docPr id="3" name="Рисунок 3" descr="G:\IMG_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G_31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833" w:rsidRPr="00C83137">
        <w:rPr>
          <w:rFonts w:ascii="Times New Roman" w:hAnsi="Times New Roman" w:cs="Times New Roman"/>
          <w:sz w:val="28"/>
          <w:szCs w:val="28"/>
        </w:rPr>
        <w:t>После проведения звукового анализа одного слога, пытаемся обыграть, изобразить эмоционально ситуацию, в которой можно произнести данный слог.</w:t>
      </w:r>
    </w:p>
    <w:p w:rsidR="00A83C64" w:rsidRPr="00C83137" w:rsidRDefault="00A83C64" w:rsidP="00060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C64" w:rsidRPr="00C83137" w:rsidRDefault="00A83C64" w:rsidP="00060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C64" w:rsidRPr="00C83137" w:rsidRDefault="00A83C64" w:rsidP="00060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2AB" w:rsidRPr="004B62AD" w:rsidRDefault="00060379" w:rsidP="004B62AD">
      <w:pPr>
        <w:pStyle w:val="a3"/>
        <w:numPr>
          <w:ilvl w:val="0"/>
          <w:numId w:val="1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Использование схем для изменения темпа речи:</w:t>
      </w:r>
    </w:p>
    <w:p w:rsidR="00060379" w:rsidRDefault="00A83C64" w:rsidP="00A83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209675" cy="907415"/>
            <wp:effectExtent l="0" t="0" r="9525" b="6985"/>
            <wp:wrapTight wrapText="bothSides">
              <wp:wrapPolygon edited="0">
                <wp:start x="0" y="0"/>
                <wp:lineTo x="0" y="21313"/>
                <wp:lineTo x="21430" y="21313"/>
                <wp:lineTo x="21430" y="0"/>
                <wp:lineTo x="0" y="0"/>
              </wp:wrapPolygon>
            </wp:wrapTight>
            <wp:docPr id="4" name="Рисунок 4" descr="G:\IMG_3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G_31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F3B" w:rsidRPr="00C83137">
        <w:rPr>
          <w:rFonts w:ascii="Times New Roman" w:hAnsi="Times New Roman" w:cs="Times New Roman"/>
          <w:sz w:val="28"/>
          <w:szCs w:val="28"/>
        </w:rPr>
        <w:t>Т</w:t>
      </w:r>
      <w:r w:rsidR="006A7F9F" w:rsidRPr="00C83137">
        <w:rPr>
          <w:rFonts w:ascii="Times New Roman" w:hAnsi="Times New Roman" w:cs="Times New Roman"/>
          <w:sz w:val="28"/>
          <w:szCs w:val="28"/>
        </w:rPr>
        <w:t>емп удобно регулировать с помощью</w:t>
      </w:r>
      <w:r w:rsidR="00610F3B" w:rsidRPr="00C831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10F3B" w:rsidRPr="00C83137">
        <w:rPr>
          <w:rFonts w:ascii="Times New Roman" w:hAnsi="Times New Roman" w:cs="Times New Roman"/>
          <w:sz w:val="28"/>
          <w:szCs w:val="28"/>
        </w:rPr>
        <w:t>Ходилок</w:t>
      </w:r>
      <w:proofErr w:type="spellEnd"/>
      <w:r w:rsidR="00610F3B" w:rsidRPr="00C83137">
        <w:rPr>
          <w:rFonts w:ascii="Times New Roman" w:hAnsi="Times New Roman" w:cs="Times New Roman"/>
          <w:sz w:val="28"/>
          <w:szCs w:val="28"/>
        </w:rPr>
        <w:t xml:space="preserve">» на знакомых детям стихах, перечислении дней недели, названия месяцев и т.д. Можно «шагать» </w:t>
      </w:r>
      <w:r w:rsidR="004A1117" w:rsidRPr="00C83137">
        <w:rPr>
          <w:rFonts w:ascii="Times New Roman" w:hAnsi="Times New Roman" w:cs="Times New Roman"/>
          <w:sz w:val="28"/>
          <w:szCs w:val="28"/>
        </w:rPr>
        <w:t>по схемам фишками, можно шагать по комнате.</w:t>
      </w:r>
    </w:p>
    <w:p w:rsidR="00612B09" w:rsidRPr="00C83137" w:rsidRDefault="00612B09" w:rsidP="00A83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3B" w:rsidRPr="004B62AD" w:rsidRDefault="00737562" w:rsidP="004B62AD">
      <w:pPr>
        <w:pStyle w:val="a3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Работа над ритмом: </w:t>
      </w:r>
    </w:p>
    <w:p w:rsidR="00C83137" w:rsidRDefault="00612B09" w:rsidP="00A83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229870</wp:posOffset>
            </wp:positionV>
            <wp:extent cx="1026160" cy="1371600"/>
            <wp:effectExtent l="19050" t="0" r="2540" b="0"/>
            <wp:wrapTight wrapText="bothSides">
              <wp:wrapPolygon edited="0">
                <wp:start x="-401" y="0"/>
                <wp:lineTo x="-401" y="21300"/>
                <wp:lineTo x="21653" y="21300"/>
                <wp:lineTo x="21653" y="0"/>
                <wp:lineTo x="-401" y="0"/>
              </wp:wrapPolygon>
            </wp:wrapTight>
            <wp:docPr id="3074" name="Picture 2" descr="C:\Documents and Settings\Пользователь\Рабочий стол\ЛОГОПЕД\По работе\Фото по работе\Для прошлой аттестации ФОТКИ\CIMG007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Пользователь\Рабочий стол\ЛОГОПЕД\По работе\Фото по работе\Для прошлой аттестации ФОТКИ\CIMG0070.JPG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160020</wp:posOffset>
            </wp:positionV>
            <wp:extent cx="1421765" cy="1066800"/>
            <wp:effectExtent l="19050" t="0" r="6985" b="0"/>
            <wp:wrapSquare wrapText="bothSides"/>
            <wp:docPr id="8" name="Рисунок 2" descr="C:\Documents and Settings\Пользователь\Рабочий стол\Новая папка\CIMG4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Новая папка\CIMG42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37562" w:rsidRPr="00C83137">
        <w:rPr>
          <w:rFonts w:ascii="Times New Roman" w:hAnsi="Times New Roman" w:cs="Times New Roman"/>
          <w:sz w:val="28"/>
          <w:szCs w:val="28"/>
        </w:rPr>
        <w:t>Простучи молоточком, прохлопай ладонями (и др.) так, как расположены капельки (цветы, круги и т.д.)</w:t>
      </w:r>
      <w:r w:rsidR="00C83137" w:rsidRPr="00C831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12B09" w:rsidRDefault="00612B09" w:rsidP="00A83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562" w:rsidRPr="00C83137" w:rsidRDefault="00C83137" w:rsidP="00A83C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137">
        <w:rPr>
          <w:rFonts w:ascii="Times New Roman" w:hAnsi="Times New Roman" w:cs="Times New Roman"/>
          <w:sz w:val="28"/>
          <w:szCs w:val="28"/>
        </w:rPr>
        <w:t xml:space="preserve">Для разнообразия стучим самыми различными предметами:                    </w:t>
      </w:r>
    </w:p>
    <w:p w:rsidR="00C83137" w:rsidRPr="00C83137" w:rsidRDefault="00C83137" w:rsidP="00C83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FA9" w:rsidRPr="004B62AD" w:rsidRDefault="00A83C64" w:rsidP="004B62A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8313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1132205" cy="1510030"/>
            <wp:effectExtent l="0" t="0" r="0" b="0"/>
            <wp:wrapTight wrapText="bothSides">
              <wp:wrapPolygon edited="0">
                <wp:start x="0" y="0"/>
                <wp:lineTo x="0" y="21255"/>
                <wp:lineTo x="21079" y="21255"/>
                <wp:lineTo x="21079" y="0"/>
                <wp:lineTo x="0" y="0"/>
              </wp:wrapPolygon>
            </wp:wrapTight>
            <wp:docPr id="5" name="Рисунок 5" descr="G:\IMG_3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IMG_316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562" w:rsidRPr="004B62AD">
        <w:rPr>
          <w:rFonts w:ascii="Times New Roman" w:hAnsi="Times New Roman" w:cs="Times New Roman"/>
          <w:sz w:val="28"/>
          <w:szCs w:val="28"/>
        </w:rPr>
        <w:t>Развитие умени</w:t>
      </w:r>
      <w:r w:rsidR="004B62AD">
        <w:rPr>
          <w:rFonts w:ascii="Times New Roman" w:hAnsi="Times New Roman" w:cs="Times New Roman"/>
          <w:sz w:val="28"/>
          <w:szCs w:val="28"/>
        </w:rPr>
        <w:t>я выделить в слове ударный слог. В</w:t>
      </w:r>
      <w:r w:rsidR="00737562" w:rsidRPr="004B62AD">
        <w:rPr>
          <w:rFonts w:ascii="Times New Roman" w:hAnsi="Times New Roman" w:cs="Times New Roman"/>
          <w:sz w:val="28"/>
          <w:szCs w:val="28"/>
        </w:rPr>
        <w:t xml:space="preserve">о время произнесения слова молоточком ударять сильнее на ударном слоге: </w:t>
      </w:r>
      <w:proofErr w:type="spellStart"/>
      <w:r w:rsidR="00737562" w:rsidRPr="004B62AD">
        <w:rPr>
          <w:rFonts w:ascii="Times New Roman" w:hAnsi="Times New Roman" w:cs="Times New Roman"/>
          <w:sz w:val="28"/>
          <w:szCs w:val="28"/>
        </w:rPr>
        <w:t>самоЛЁТ</w:t>
      </w:r>
      <w:proofErr w:type="spellEnd"/>
      <w:r w:rsidR="00737562" w:rsidRPr="004B6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562" w:rsidRPr="004B62AD">
        <w:rPr>
          <w:rFonts w:ascii="Times New Roman" w:hAnsi="Times New Roman" w:cs="Times New Roman"/>
          <w:sz w:val="28"/>
          <w:szCs w:val="28"/>
        </w:rPr>
        <w:t>маШИна</w:t>
      </w:r>
      <w:proofErr w:type="spellEnd"/>
      <w:r w:rsidR="00737562" w:rsidRPr="004B6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562" w:rsidRPr="004B62AD">
        <w:rPr>
          <w:rFonts w:ascii="Times New Roman" w:hAnsi="Times New Roman" w:cs="Times New Roman"/>
          <w:sz w:val="28"/>
          <w:szCs w:val="28"/>
        </w:rPr>
        <w:t>бараБАН</w:t>
      </w:r>
      <w:proofErr w:type="spellEnd"/>
      <w:r w:rsidR="00737562" w:rsidRPr="004B62AD">
        <w:rPr>
          <w:rFonts w:ascii="Times New Roman" w:hAnsi="Times New Roman" w:cs="Times New Roman"/>
          <w:sz w:val="28"/>
          <w:szCs w:val="28"/>
        </w:rPr>
        <w:t>.</w:t>
      </w:r>
    </w:p>
    <w:p w:rsidR="00C83137" w:rsidRPr="00C83137" w:rsidRDefault="00C83137">
      <w:pPr>
        <w:rPr>
          <w:rFonts w:ascii="Times New Roman" w:hAnsi="Times New Roman" w:cs="Times New Roman"/>
          <w:sz w:val="28"/>
          <w:szCs w:val="28"/>
        </w:rPr>
      </w:pPr>
    </w:p>
    <w:p w:rsidR="00C83137" w:rsidRPr="00C83137" w:rsidRDefault="00612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4399915</wp:posOffset>
            </wp:positionH>
            <wp:positionV relativeFrom="paragraph">
              <wp:posOffset>314960</wp:posOffset>
            </wp:positionV>
            <wp:extent cx="1009650" cy="1346200"/>
            <wp:effectExtent l="19050" t="0" r="0" b="0"/>
            <wp:wrapSquare wrapText="bothSides"/>
            <wp:docPr id="10" name="Рисунок 3" descr="C:\Documents and Settings\Пользователь\Рабочий стол\Новая папка\CIMG4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Новая папка\CIMG427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137" w:rsidRPr="004B62AD" w:rsidRDefault="00C83137" w:rsidP="004B62A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Работа над логическим ударением: </w:t>
      </w:r>
    </w:p>
    <w:p w:rsidR="00C83137" w:rsidRPr="004B62AD" w:rsidRDefault="00C83137" w:rsidP="004B62AD">
      <w:pPr>
        <w:pStyle w:val="a3"/>
        <w:numPr>
          <w:ilvl w:val="0"/>
          <w:numId w:val="14"/>
        </w:numPr>
        <w:ind w:left="2268"/>
        <w:rPr>
          <w:rFonts w:ascii="Times New Roman" w:hAnsi="Times New Roman" w:cs="Times New Roman"/>
          <w:sz w:val="28"/>
          <w:szCs w:val="28"/>
          <w:u w:val="single"/>
        </w:rPr>
      </w:pPr>
      <w:r w:rsidRPr="004B62AD">
        <w:rPr>
          <w:rFonts w:ascii="Times New Roman" w:hAnsi="Times New Roman" w:cs="Times New Roman"/>
          <w:sz w:val="28"/>
          <w:szCs w:val="28"/>
        </w:rPr>
        <w:t xml:space="preserve">Для этого подходят практически любые речевые игры: «Кому что нужно» - Кому нужен градусник? Градусник нужен </w:t>
      </w:r>
      <w:r w:rsidRPr="004B62AD">
        <w:rPr>
          <w:rFonts w:ascii="Times New Roman" w:hAnsi="Times New Roman" w:cs="Times New Roman"/>
          <w:sz w:val="28"/>
          <w:szCs w:val="28"/>
          <w:u w:val="single"/>
        </w:rPr>
        <w:t xml:space="preserve">доктору. </w:t>
      </w:r>
    </w:p>
    <w:p w:rsidR="00C83137" w:rsidRDefault="00C83137" w:rsidP="004B62AD">
      <w:pPr>
        <w:rPr>
          <w:rFonts w:ascii="Times New Roman" w:hAnsi="Times New Roman" w:cs="Times New Roman"/>
          <w:sz w:val="28"/>
          <w:szCs w:val="28"/>
        </w:rPr>
      </w:pPr>
      <w:r w:rsidRPr="004B62A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B62AD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4B62AD">
        <w:rPr>
          <w:rFonts w:ascii="Times New Roman" w:hAnsi="Times New Roman" w:cs="Times New Roman"/>
          <w:sz w:val="28"/>
          <w:szCs w:val="28"/>
        </w:rPr>
        <w:t xml:space="preserve"> чей дом?» - Где живет белка? Белка живет в </w:t>
      </w:r>
      <w:r w:rsidRPr="004B62AD">
        <w:rPr>
          <w:rFonts w:ascii="Times New Roman" w:hAnsi="Times New Roman" w:cs="Times New Roman"/>
          <w:sz w:val="28"/>
          <w:szCs w:val="28"/>
          <w:u w:val="single"/>
        </w:rPr>
        <w:t xml:space="preserve">гнезде.- </w:t>
      </w:r>
      <w:r w:rsidRPr="004B62AD">
        <w:rPr>
          <w:rFonts w:ascii="Times New Roman" w:hAnsi="Times New Roman" w:cs="Times New Roman"/>
          <w:sz w:val="28"/>
          <w:szCs w:val="28"/>
        </w:rPr>
        <w:t>Вот почему нужно требовать от ребенка ответы полным предложением.</w:t>
      </w:r>
    </w:p>
    <w:p w:rsidR="00612B09" w:rsidRPr="004B62AD" w:rsidRDefault="00612B09" w:rsidP="004B62AD">
      <w:pPr>
        <w:rPr>
          <w:rFonts w:ascii="Times New Roman" w:hAnsi="Times New Roman" w:cs="Times New Roman"/>
          <w:sz w:val="28"/>
          <w:szCs w:val="28"/>
        </w:rPr>
      </w:pPr>
    </w:p>
    <w:p w:rsidR="00C83137" w:rsidRPr="004B62AD" w:rsidRDefault="00C83137" w:rsidP="004B62A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3137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-247650</wp:posOffset>
            </wp:positionV>
            <wp:extent cx="1198245" cy="1549400"/>
            <wp:effectExtent l="0" t="0" r="1905" b="0"/>
            <wp:wrapTight wrapText="bothSides">
              <wp:wrapPolygon edited="0">
                <wp:start x="0" y="0"/>
                <wp:lineTo x="0" y="21246"/>
                <wp:lineTo x="21291" y="21246"/>
                <wp:lineTo x="21291" y="0"/>
                <wp:lineTo x="0" y="0"/>
              </wp:wrapPolygon>
            </wp:wrapTight>
            <wp:docPr id="1026" name="Picture 2" descr="C:\Documents and Settings\Пользователь\Рабочий стол\комната 009.t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Пользователь\Рабочий стол\комната 009.tif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2AD">
        <w:rPr>
          <w:rFonts w:ascii="Times New Roman" w:hAnsi="Times New Roman" w:cs="Times New Roman"/>
          <w:sz w:val="28"/>
          <w:szCs w:val="28"/>
        </w:rPr>
        <w:t xml:space="preserve">Авторская игра «Что НЕ так?» - рассматриваем картинку, произношу предложение- утверждение. Дети должны исправить. </w:t>
      </w:r>
    </w:p>
    <w:p w:rsidR="000C7F08" w:rsidRDefault="000C7F08" w:rsidP="000C7F0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A36BFF" w:rsidRPr="00C83137" w:rsidRDefault="004B62AD" w:rsidP="000C7F0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6845">
        <w:rPr>
          <w:rFonts w:ascii="Times New Roman" w:hAnsi="Times New Roman" w:cs="Times New Roman"/>
          <w:sz w:val="28"/>
          <w:szCs w:val="28"/>
          <w:u w:val="single"/>
        </w:rPr>
        <w:t>К стулу привязан зеленый шарик.</w:t>
      </w:r>
      <w:r w:rsidR="00C83137">
        <w:rPr>
          <w:rFonts w:ascii="Times New Roman" w:hAnsi="Times New Roman" w:cs="Times New Roman"/>
          <w:sz w:val="28"/>
          <w:szCs w:val="28"/>
        </w:rPr>
        <w:t xml:space="preserve"> Ребенок отвечает так: к стулу привязан НЕ зеленый шарик, а фиолетовый. При такой постановке задания невозможно не использовать правильно логическ</w:t>
      </w:r>
      <w:r w:rsidR="000C7F08">
        <w:rPr>
          <w:rFonts w:ascii="Times New Roman" w:hAnsi="Times New Roman" w:cs="Times New Roman"/>
          <w:sz w:val="28"/>
          <w:szCs w:val="28"/>
        </w:rPr>
        <w:t>ое</w:t>
      </w:r>
      <w:r w:rsidR="00C83137">
        <w:rPr>
          <w:rFonts w:ascii="Times New Roman" w:hAnsi="Times New Roman" w:cs="Times New Roman"/>
          <w:sz w:val="28"/>
          <w:szCs w:val="28"/>
        </w:rPr>
        <w:t xml:space="preserve"> ударение.</w:t>
      </w:r>
    </w:p>
    <w:p w:rsidR="00C83137" w:rsidRPr="00C83137" w:rsidRDefault="00C83137">
      <w:pPr>
        <w:rPr>
          <w:rFonts w:ascii="Times New Roman" w:hAnsi="Times New Roman" w:cs="Times New Roman"/>
          <w:sz w:val="28"/>
          <w:szCs w:val="28"/>
        </w:rPr>
      </w:pPr>
    </w:p>
    <w:p w:rsidR="00C83137" w:rsidRPr="00C83137" w:rsidRDefault="00C83137">
      <w:pPr>
        <w:rPr>
          <w:rFonts w:ascii="Times New Roman" w:hAnsi="Times New Roman" w:cs="Times New Roman"/>
          <w:sz w:val="28"/>
          <w:szCs w:val="28"/>
        </w:rPr>
      </w:pPr>
    </w:p>
    <w:sectPr w:rsidR="00C83137" w:rsidRPr="00C83137" w:rsidSect="00A3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E7E"/>
    <w:multiLevelType w:val="hybridMultilevel"/>
    <w:tmpl w:val="009E20F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591312"/>
    <w:multiLevelType w:val="hybridMultilevel"/>
    <w:tmpl w:val="75968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B4109"/>
    <w:multiLevelType w:val="hybridMultilevel"/>
    <w:tmpl w:val="48B6D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4A4E"/>
    <w:multiLevelType w:val="hybridMultilevel"/>
    <w:tmpl w:val="AF8C34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D4D7A6A"/>
    <w:multiLevelType w:val="hybridMultilevel"/>
    <w:tmpl w:val="66B6C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81160"/>
    <w:multiLevelType w:val="hybridMultilevel"/>
    <w:tmpl w:val="8BC203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A01D5"/>
    <w:multiLevelType w:val="hybridMultilevel"/>
    <w:tmpl w:val="D5223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408F4"/>
    <w:multiLevelType w:val="hybridMultilevel"/>
    <w:tmpl w:val="7846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D12AD"/>
    <w:multiLevelType w:val="hybridMultilevel"/>
    <w:tmpl w:val="4D1696CC"/>
    <w:lvl w:ilvl="0" w:tplc="7492A0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0ED8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4C42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D4BE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32C4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58E6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9AF1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4C02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0AE4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3780A3F"/>
    <w:multiLevelType w:val="hybridMultilevel"/>
    <w:tmpl w:val="CAF47932"/>
    <w:lvl w:ilvl="0" w:tplc="D5BADB62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AFD73FF"/>
    <w:multiLevelType w:val="hybridMultilevel"/>
    <w:tmpl w:val="B80C29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7A149C"/>
    <w:multiLevelType w:val="hybridMultilevel"/>
    <w:tmpl w:val="A00EB50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34C0210"/>
    <w:multiLevelType w:val="hybridMultilevel"/>
    <w:tmpl w:val="D5BC1C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65C0139"/>
    <w:multiLevelType w:val="hybridMultilevel"/>
    <w:tmpl w:val="D972A52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23577"/>
    <w:rsid w:val="00060379"/>
    <w:rsid w:val="000C7F08"/>
    <w:rsid w:val="004A1117"/>
    <w:rsid w:val="004B62AD"/>
    <w:rsid w:val="004F315A"/>
    <w:rsid w:val="00523577"/>
    <w:rsid w:val="00610F3B"/>
    <w:rsid w:val="00612B09"/>
    <w:rsid w:val="00686845"/>
    <w:rsid w:val="006A7F9F"/>
    <w:rsid w:val="006E62AB"/>
    <w:rsid w:val="00737562"/>
    <w:rsid w:val="00A36BFF"/>
    <w:rsid w:val="00A83C64"/>
    <w:rsid w:val="00AE6833"/>
    <w:rsid w:val="00BC4FA9"/>
    <w:rsid w:val="00C83137"/>
    <w:rsid w:val="00E8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7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2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1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tif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90CD-B1DA-4F0E-83F2-CE0C40B0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HomePC</cp:lastModifiedBy>
  <cp:revision>8</cp:revision>
  <dcterms:created xsi:type="dcterms:W3CDTF">2014-12-09T10:44:00Z</dcterms:created>
  <dcterms:modified xsi:type="dcterms:W3CDTF">2014-12-10T09:19:00Z</dcterms:modified>
</cp:coreProperties>
</file>