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2056" w:rsidRPr="00C62056" w:rsidRDefault="00C62056" w:rsidP="00C62056">
      <w:pPr>
        <w:spacing w:after="225" w:line="300" w:lineRule="atLeast"/>
        <w:outlineLvl w:val="1"/>
        <w:rPr>
          <w:rFonts w:ascii="Arial" w:eastAsia="Times New Roman" w:hAnsi="Arial" w:cs="Arial"/>
          <w:b/>
          <w:bCs/>
          <w:caps/>
          <w:color w:val="2D3E52"/>
          <w:sz w:val="32"/>
          <w:szCs w:val="32"/>
          <w:lang w:eastAsia="ru-RU"/>
        </w:rPr>
      </w:pPr>
      <w:r w:rsidRPr="00C62056">
        <w:rPr>
          <w:rFonts w:ascii="Arial" w:eastAsia="Times New Roman" w:hAnsi="Arial" w:cs="Arial"/>
          <w:b/>
          <w:bCs/>
          <w:caps/>
          <w:color w:val="2D3E52"/>
          <w:sz w:val="32"/>
          <w:szCs w:val="32"/>
          <w:lang w:eastAsia="ru-RU"/>
        </w:rPr>
        <w:t>САНАТОРИЙ СОЛОТЧА</w:t>
      </w:r>
    </w:p>
    <w:p w:rsidR="00C62056" w:rsidRPr="00A52F61" w:rsidRDefault="00C62056" w:rsidP="00C62056">
      <w:pPr>
        <w:spacing w:after="0" w:line="27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2F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Санаторий «Солотча» расположен в 25 км от Рязани, неподалеку от </w:t>
      </w:r>
      <w:proofErr w:type="spellStart"/>
      <w:r w:rsidRPr="00A52F61">
        <w:rPr>
          <w:rFonts w:ascii="Times New Roman" w:eastAsia="Times New Roman" w:hAnsi="Times New Roman" w:cs="Times New Roman"/>
          <w:sz w:val="24"/>
          <w:szCs w:val="24"/>
          <w:lang w:eastAsia="ru-RU"/>
        </w:rPr>
        <w:t>Солотчинского</w:t>
      </w:r>
      <w:proofErr w:type="spellEnd"/>
      <w:r w:rsidRPr="00A52F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монастыря и речки Старица, в окружении мещерских озер и лесов.</w:t>
      </w:r>
      <w:r w:rsidRPr="00A52F6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A52F6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Мягкий климат, воздух, наполненный озоном, чистейшая вода источников и озер, нетронутая природа этих мест, словно изначально созданы для благоприятной реабилитации и лечения людей.</w:t>
      </w:r>
    </w:p>
    <w:p w:rsidR="00C62056" w:rsidRPr="00A52F61" w:rsidRDefault="00C62056" w:rsidP="00C62056">
      <w:pPr>
        <w:spacing w:after="0" w:line="27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2F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Санаторий «Солотча» состоит из двух спальных корпусов разной этажности № 1 и № 2 (5 и 6 этажей), оснащенных лифтами, </w:t>
      </w:r>
      <w:proofErr w:type="gramStart"/>
      <w:r w:rsidRPr="00A52F61">
        <w:rPr>
          <w:rFonts w:ascii="Times New Roman" w:eastAsia="Times New Roman" w:hAnsi="Times New Roman" w:cs="Times New Roman"/>
          <w:sz w:val="24"/>
          <w:szCs w:val="24"/>
          <w:lang w:eastAsia="ru-RU"/>
        </w:rPr>
        <w:t>лечебного-диагностического</w:t>
      </w:r>
      <w:proofErr w:type="gramEnd"/>
      <w:r w:rsidRPr="00A52F61">
        <w:rPr>
          <w:rFonts w:ascii="Times New Roman" w:eastAsia="Times New Roman" w:hAnsi="Times New Roman" w:cs="Times New Roman"/>
          <w:sz w:val="24"/>
          <w:szCs w:val="24"/>
          <w:lang w:eastAsia="ru-RU"/>
        </w:rPr>
        <w:t> корпуса и здания СПА-центра.</w:t>
      </w:r>
      <w:r w:rsidRPr="00A52F6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Для отдыхающих санатория «Солотча» имеется возможность посетить родину Сергея Есенина - село Константиново.</w:t>
      </w:r>
    </w:p>
    <w:p w:rsidR="00C62056" w:rsidRPr="00A52F61" w:rsidRDefault="00C62056" w:rsidP="00C62056">
      <w:pPr>
        <w:spacing w:after="225" w:line="27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2F61">
        <w:rPr>
          <w:rFonts w:ascii="Times New Roman" w:eastAsia="Times New Roman" w:hAnsi="Times New Roman" w:cs="Times New Roman"/>
          <w:sz w:val="24"/>
          <w:szCs w:val="24"/>
          <w:lang w:eastAsia="ru-RU"/>
        </w:rPr>
        <w:t>Санаторий «Солотча» по праву считается одной из лучших здравниц Средней полосы России.</w:t>
      </w:r>
    </w:p>
    <w:p w:rsidR="00C62056" w:rsidRPr="00C62056" w:rsidRDefault="00C62056" w:rsidP="00C62056">
      <w:pPr>
        <w:spacing w:after="0" w:line="270" w:lineRule="atLeast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A52F6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Вместимость  </w:t>
      </w:r>
      <w:r w:rsidRPr="00A52F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300 мест  </w:t>
      </w:r>
      <w:r w:rsidRPr="00A52F6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Расчетный час</w:t>
      </w:r>
      <w:r w:rsidRPr="00A52F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Заезд с</w:t>
      </w:r>
      <w:r w:rsidRPr="00A52F6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  <w:r w:rsidRPr="00A52F61">
        <w:rPr>
          <w:rFonts w:ascii="Times New Roman" w:eastAsia="Times New Roman" w:hAnsi="Times New Roman" w:cs="Times New Roman"/>
          <w:sz w:val="24"/>
          <w:szCs w:val="24"/>
          <w:lang w:eastAsia="ru-RU"/>
        </w:rPr>
        <w:t>14:00   Выезд до</w:t>
      </w:r>
      <w:r w:rsidRPr="00A52F6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  <w:r w:rsidRPr="00A52F61">
        <w:rPr>
          <w:rFonts w:ascii="Times New Roman" w:eastAsia="Times New Roman" w:hAnsi="Times New Roman" w:cs="Times New Roman"/>
          <w:sz w:val="24"/>
          <w:szCs w:val="24"/>
          <w:lang w:eastAsia="ru-RU"/>
        </w:rPr>
        <w:t>12:00</w:t>
      </w:r>
      <w:r w:rsidRPr="00A52F6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A52F6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Условия приема детей </w:t>
      </w:r>
      <w:r w:rsidRPr="00A52F61">
        <w:rPr>
          <w:rFonts w:ascii="Times New Roman" w:eastAsia="Times New Roman" w:hAnsi="Times New Roman" w:cs="Times New Roman"/>
          <w:sz w:val="24"/>
          <w:szCs w:val="24"/>
          <w:lang w:eastAsia="ru-RU"/>
        </w:rPr>
        <w:t>Дети принимаются с любого возраста</w:t>
      </w:r>
      <w:r w:rsidRPr="00A52F6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A52F6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Питание  </w:t>
      </w:r>
      <w:r w:rsidRPr="00A52F61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Трехразовое питание по системе «шведский» стол</w:t>
      </w:r>
      <w:r w:rsidRPr="00A52F6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A52F6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Лечебный профиль:</w:t>
      </w:r>
      <w:r w:rsidRPr="00A52F6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- заболевания </w:t>
      </w:r>
      <w:proofErr w:type="gramStart"/>
      <w:r w:rsidRPr="00A52F61">
        <w:rPr>
          <w:rFonts w:ascii="Times New Roman" w:eastAsia="Times New Roman" w:hAnsi="Times New Roman" w:cs="Times New Roman"/>
          <w:sz w:val="24"/>
          <w:szCs w:val="24"/>
          <w:lang w:eastAsia="ru-RU"/>
        </w:rPr>
        <w:t>сердечно-сосудистой</w:t>
      </w:r>
      <w:proofErr w:type="gramEnd"/>
      <w:r w:rsidRPr="00A52F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системы;</w:t>
      </w:r>
      <w:r w:rsidRPr="00A52F6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- заболевания опорно-двигательного аппарата;</w:t>
      </w:r>
      <w:r w:rsidRPr="00A52F6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- гинекологические заболевания;</w:t>
      </w:r>
      <w:r w:rsidRPr="00A52F6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- заболевания нервной системы;</w:t>
      </w:r>
      <w:r w:rsidRPr="00A52F6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- заболевания органов дыхания.</w:t>
      </w:r>
      <w:r w:rsidRPr="00A52F6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C62056">
        <w:rPr>
          <w:rFonts w:ascii="Times New Roman" w:eastAsia="Times New Roman" w:hAnsi="Times New Roman" w:cs="Times New Roman"/>
          <w:sz w:val="21"/>
          <w:szCs w:val="21"/>
          <w:lang w:eastAsia="ru-RU"/>
        </w:rPr>
        <w:br/>
        <w:t>Перечень необходимых для заезда в санаторий документов можно посмотреть в разделе </w:t>
      </w:r>
      <w:hyperlink r:id="rId5" w:history="1">
        <w:r w:rsidRPr="00C62056">
          <w:rPr>
            <w:rFonts w:ascii="Times New Roman" w:eastAsia="Times New Roman" w:hAnsi="Times New Roman" w:cs="Times New Roman"/>
            <w:color w:val="2D3E52"/>
            <w:sz w:val="21"/>
            <w:szCs w:val="21"/>
            <w:u w:val="single"/>
            <w:lang w:eastAsia="ru-RU"/>
          </w:rPr>
          <w:t>«Памятка».</w:t>
        </w:r>
      </w:hyperlink>
    </w:p>
    <w:p w:rsidR="00C62056" w:rsidRPr="00C62056" w:rsidRDefault="00C62056" w:rsidP="00C62056">
      <w:pPr>
        <w:spacing w:after="225" w:line="300" w:lineRule="atLeast"/>
        <w:outlineLvl w:val="1"/>
        <w:rPr>
          <w:rFonts w:ascii="Arial" w:eastAsia="Times New Roman" w:hAnsi="Arial" w:cs="Arial"/>
          <w:b/>
          <w:bCs/>
          <w:caps/>
          <w:color w:val="2D3E52"/>
          <w:sz w:val="32"/>
          <w:szCs w:val="32"/>
          <w:lang w:eastAsia="ru-RU"/>
        </w:rPr>
      </w:pPr>
      <w:r w:rsidRPr="00C62056">
        <w:rPr>
          <w:rFonts w:ascii="Arial" w:eastAsia="Times New Roman" w:hAnsi="Arial" w:cs="Arial"/>
          <w:b/>
          <w:bCs/>
          <w:caps/>
          <w:color w:val="2D3E52"/>
          <w:sz w:val="32"/>
          <w:szCs w:val="32"/>
          <w:lang w:eastAsia="ru-RU"/>
        </w:rPr>
        <w:t>ПРОГРАММЫ ПРЕБЫВАНИЯ В САНАТОРИИ СОЛОТЧА</w:t>
      </w:r>
    </w:p>
    <w:p w:rsidR="00C62056" w:rsidRPr="00C62056" w:rsidRDefault="00A52F61" w:rsidP="00C62056">
      <w:pPr>
        <w:spacing w:after="0" w:line="270" w:lineRule="atLeas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hyperlink r:id="rId6" w:history="1">
        <w:r w:rsidR="00C62056" w:rsidRPr="00C62056">
          <w:rPr>
            <w:rFonts w:ascii="Times New Roman" w:eastAsia="Times New Roman" w:hAnsi="Times New Roman" w:cs="Times New Roman"/>
            <w:b/>
            <w:color w:val="2D3E52"/>
            <w:sz w:val="28"/>
            <w:szCs w:val="28"/>
            <w:u w:val="single"/>
            <w:lang w:eastAsia="ru-RU"/>
          </w:rPr>
          <w:t>«Общетерапевтическая» программа</w:t>
        </w:r>
      </w:hyperlink>
    </w:p>
    <w:p w:rsidR="00C62056" w:rsidRPr="00A52F61" w:rsidRDefault="00C62056" w:rsidP="00C62056">
      <w:pPr>
        <w:spacing w:after="0" w:line="270" w:lineRule="atLeast"/>
        <w:rPr>
          <w:rFonts w:ascii="Arial" w:hAnsi="Arial" w:cs="Arial"/>
          <w:b/>
          <w:bCs/>
          <w:color w:val="333333"/>
          <w:sz w:val="24"/>
          <w:szCs w:val="24"/>
          <w:shd w:val="clear" w:color="auto" w:fill="FFFFFF"/>
        </w:rPr>
      </w:pPr>
      <w:r w:rsidRPr="00A52F61">
        <w:rPr>
          <w:rFonts w:ascii="Arial" w:hAnsi="Arial" w:cs="Arial"/>
          <w:b/>
          <w:bCs/>
          <w:color w:val="333333"/>
          <w:sz w:val="24"/>
          <w:szCs w:val="24"/>
          <w:shd w:val="clear" w:color="auto" w:fill="FFFFFF"/>
        </w:rPr>
        <w:t>Диагностические процедуры:</w:t>
      </w:r>
      <w:r w:rsidRPr="00A52F61">
        <w:rPr>
          <w:rFonts w:ascii="Arial" w:hAnsi="Arial" w:cs="Arial"/>
          <w:color w:val="333333"/>
          <w:sz w:val="24"/>
          <w:szCs w:val="24"/>
        </w:rPr>
        <w:br/>
      </w:r>
      <w:r w:rsidRPr="00A52F61">
        <w:rPr>
          <w:rFonts w:ascii="Arial" w:hAnsi="Arial" w:cs="Arial"/>
          <w:color w:val="333333"/>
          <w:sz w:val="24"/>
          <w:szCs w:val="24"/>
          <w:shd w:val="clear" w:color="auto" w:fill="FFFFFF"/>
        </w:rPr>
        <w:t>лабораторные исследования крови и мочи, ЭКГ.</w:t>
      </w:r>
      <w:r w:rsidRPr="00A52F61">
        <w:rPr>
          <w:rFonts w:ascii="Arial" w:hAnsi="Arial" w:cs="Arial"/>
          <w:color w:val="333333"/>
          <w:sz w:val="24"/>
          <w:szCs w:val="24"/>
        </w:rPr>
        <w:br/>
      </w:r>
      <w:r w:rsidRPr="00A52F61">
        <w:rPr>
          <w:rFonts w:ascii="Arial" w:hAnsi="Arial" w:cs="Arial"/>
          <w:b/>
          <w:bCs/>
          <w:color w:val="333333"/>
          <w:sz w:val="24"/>
          <w:szCs w:val="24"/>
          <w:shd w:val="clear" w:color="auto" w:fill="FFFFFF"/>
        </w:rPr>
        <w:t>Перечень процедур, которые входят в стоимость путевки.</w:t>
      </w:r>
      <w:r w:rsidRPr="00A52F61">
        <w:rPr>
          <w:rFonts w:ascii="Arial" w:hAnsi="Arial" w:cs="Arial"/>
          <w:b/>
          <w:bCs/>
          <w:color w:val="333333"/>
          <w:sz w:val="24"/>
          <w:szCs w:val="24"/>
          <w:shd w:val="clear" w:color="auto" w:fill="FFFFFF"/>
        </w:rPr>
        <w:br/>
      </w:r>
      <w:proofErr w:type="gramStart"/>
      <w:r w:rsidRPr="00A52F61">
        <w:rPr>
          <w:rFonts w:ascii="Arial" w:hAnsi="Arial" w:cs="Arial"/>
          <w:color w:val="333333"/>
          <w:sz w:val="24"/>
          <w:szCs w:val="24"/>
          <w:shd w:val="clear" w:color="auto" w:fill="FFFFFF"/>
        </w:rPr>
        <w:t>(Внимание!</w:t>
      </w:r>
      <w:proofErr w:type="gramEnd"/>
      <w:r w:rsidRPr="00A52F61">
        <w:rPr>
          <w:rFonts w:ascii="Arial" w:hAnsi="Arial" w:cs="Arial"/>
          <w:color w:val="333333"/>
          <w:sz w:val="24"/>
          <w:szCs w:val="24"/>
          <w:shd w:val="clear" w:color="auto" w:fill="FFFFFF"/>
        </w:rPr>
        <w:t xml:space="preserve"> </w:t>
      </w:r>
      <w:proofErr w:type="gramStart"/>
      <w:r w:rsidRPr="00A52F61">
        <w:rPr>
          <w:rFonts w:ascii="Arial" w:hAnsi="Arial" w:cs="Arial"/>
          <w:color w:val="333333"/>
          <w:sz w:val="24"/>
          <w:szCs w:val="24"/>
          <w:shd w:val="clear" w:color="auto" w:fill="FFFFFF"/>
        </w:rPr>
        <w:t>Виды и количество процедур определяются врачом санатория).</w:t>
      </w:r>
      <w:proofErr w:type="gramEnd"/>
      <w:r w:rsidRPr="00A52F61">
        <w:rPr>
          <w:rFonts w:ascii="Arial" w:hAnsi="Arial" w:cs="Arial"/>
          <w:color w:val="333333"/>
          <w:sz w:val="24"/>
          <w:szCs w:val="24"/>
        </w:rPr>
        <w:br/>
      </w:r>
      <w:proofErr w:type="gramStart"/>
      <w:r w:rsidRPr="00A52F61">
        <w:rPr>
          <w:rFonts w:ascii="Arial" w:hAnsi="Arial" w:cs="Arial"/>
          <w:b/>
          <w:bCs/>
          <w:color w:val="333333"/>
          <w:sz w:val="24"/>
          <w:szCs w:val="24"/>
          <w:shd w:val="clear" w:color="auto" w:fill="FFFFFF"/>
        </w:rPr>
        <w:t>Консультации</w:t>
      </w:r>
      <w:r w:rsidRPr="00A52F61">
        <w:rPr>
          <w:rFonts w:ascii="Arial" w:hAnsi="Arial" w:cs="Arial"/>
          <w:color w:val="333333"/>
          <w:sz w:val="24"/>
          <w:szCs w:val="24"/>
          <w:shd w:val="clear" w:color="auto" w:fill="FFFFFF"/>
        </w:rPr>
        <w:t> терапевта, кардиолога, гинеколога, невропатолога, мануального терапевта; </w:t>
      </w:r>
      <w:r w:rsidRPr="00A52F61">
        <w:rPr>
          <w:rFonts w:ascii="Arial" w:hAnsi="Arial" w:cs="Arial"/>
          <w:b/>
          <w:bCs/>
          <w:color w:val="333333"/>
          <w:sz w:val="24"/>
          <w:szCs w:val="24"/>
          <w:shd w:val="clear" w:color="auto" w:fill="FFFFFF"/>
        </w:rPr>
        <w:t>водолечебница </w:t>
      </w:r>
      <w:r w:rsidRPr="00A52F61">
        <w:rPr>
          <w:rFonts w:ascii="Arial" w:hAnsi="Arial" w:cs="Arial"/>
          <w:color w:val="333333"/>
          <w:sz w:val="24"/>
          <w:szCs w:val="24"/>
          <w:shd w:val="clear" w:color="auto" w:fill="FFFFFF"/>
        </w:rPr>
        <w:t>- ванны, подводный душ-массаж, вихревые ванны для конечностей; </w:t>
      </w:r>
      <w:r w:rsidRPr="00A52F61">
        <w:rPr>
          <w:rFonts w:ascii="Arial" w:hAnsi="Arial" w:cs="Arial"/>
          <w:b/>
          <w:bCs/>
          <w:color w:val="333333"/>
          <w:sz w:val="24"/>
          <w:szCs w:val="24"/>
          <w:shd w:val="clear" w:color="auto" w:fill="FFFFFF"/>
        </w:rPr>
        <w:t>физиотерапия</w:t>
      </w:r>
      <w:r w:rsidRPr="00A52F61">
        <w:rPr>
          <w:rFonts w:ascii="Arial" w:hAnsi="Arial" w:cs="Arial"/>
          <w:color w:val="333333"/>
          <w:sz w:val="24"/>
          <w:szCs w:val="24"/>
          <w:shd w:val="clear" w:color="auto" w:fill="FFFFFF"/>
        </w:rPr>
        <w:t> - электросветолечение, импульсные токи, </w:t>
      </w:r>
      <w:proofErr w:type="spellStart"/>
      <w:r w:rsidRPr="00A52F61">
        <w:rPr>
          <w:rFonts w:ascii="Arial" w:hAnsi="Arial" w:cs="Arial"/>
          <w:color w:val="333333"/>
          <w:sz w:val="24"/>
          <w:szCs w:val="24"/>
          <w:shd w:val="clear" w:color="auto" w:fill="FFFFFF"/>
        </w:rPr>
        <w:t>фонофорез</w:t>
      </w:r>
      <w:proofErr w:type="spellEnd"/>
      <w:r w:rsidRPr="00A52F61">
        <w:rPr>
          <w:rFonts w:ascii="Arial" w:hAnsi="Arial" w:cs="Arial"/>
          <w:color w:val="333333"/>
          <w:sz w:val="24"/>
          <w:szCs w:val="24"/>
          <w:shd w:val="clear" w:color="auto" w:fill="FFFFFF"/>
        </w:rPr>
        <w:t>, электросон, </w:t>
      </w:r>
      <w:proofErr w:type="spellStart"/>
      <w:r w:rsidRPr="00A52F61">
        <w:rPr>
          <w:rFonts w:ascii="Arial" w:hAnsi="Arial" w:cs="Arial"/>
          <w:color w:val="333333"/>
          <w:sz w:val="24"/>
          <w:szCs w:val="24"/>
          <w:shd w:val="clear" w:color="auto" w:fill="FFFFFF"/>
        </w:rPr>
        <w:t>трансцеребральная</w:t>
      </w:r>
      <w:proofErr w:type="spellEnd"/>
      <w:r w:rsidRPr="00A52F61">
        <w:rPr>
          <w:rFonts w:ascii="Arial" w:hAnsi="Arial" w:cs="Arial"/>
          <w:color w:val="333333"/>
          <w:sz w:val="24"/>
          <w:szCs w:val="24"/>
          <w:shd w:val="clear" w:color="auto" w:fill="FFFFFF"/>
        </w:rPr>
        <w:t xml:space="preserve"> </w:t>
      </w:r>
      <w:proofErr w:type="spellStart"/>
      <w:r w:rsidRPr="00A52F61">
        <w:rPr>
          <w:rFonts w:ascii="Arial" w:hAnsi="Arial" w:cs="Arial"/>
          <w:color w:val="333333"/>
          <w:sz w:val="24"/>
          <w:szCs w:val="24"/>
          <w:shd w:val="clear" w:color="auto" w:fill="FFFFFF"/>
        </w:rPr>
        <w:t>электроаналгезия</w:t>
      </w:r>
      <w:proofErr w:type="spellEnd"/>
      <w:r w:rsidRPr="00A52F61">
        <w:rPr>
          <w:rFonts w:ascii="Arial" w:hAnsi="Arial" w:cs="Arial"/>
          <w:color w:val="333333"/>
          <w:sz w:val="24"/>
          <w:szCs w:val="24"/>
          <w:shd w:val="clear" w:color="auto" w:fill="FFFFFF"/>
        </w:rPr>
        <w:t>; </w:t>
      </w:r>
      <w:proofErr w:type="spellStart"/>
      <w:r w:rsidRPr="00A52F61">
        <w:rPr>
          <w:rFonts w:ascii="Arial" w:hAnsi="Arial" w:cs="Arial"/>
          <w:b/>
          <w:bCs/>
          <w:color w:val="333333"/>
          <w:sz w:val="24"/>
          <w:szCs w:val="24"/>
          <w:shd w:val="clear" w:color="auto" w:fill="FFFFFF"/>
        </w:rPr>
        <w:t>парафино-озоктеритовое</w:t>
      </w:r>
      <w:proofErr w:type="spellEnd"/>
      <w:r w:rsidRPr="00A52F61">
        <w:rPr>
          <w:rFonts w:ascii="Arial" w:hAnsi="Arial" w:cs="Arial"/>
          <w:b/>
          <w:bCs/>
          <w:color w:val="333333"/>
          <w:sz w:val="24"/>
          <w:szCs w:val="24"/>
          <w:shd w:val="clear" w:color="auto" w:fill="FFFFFF"/>
        </w:rPr>
        <w:t xml:space="preserve"> лечение; лечебный массаж; ингаляторий; фитотерапия; лечебные души - </w:t>
      </w:r>
      <w:r w:rsidRPr="00A52F61">
        <w:rPr>
          <w:rFonts w:ascii="Arial" w:hAnsi="Arial" w:cs="Arial"/>
          <w:color w:val="333333"/>
          <w:sz w:val="24"/>
          <w:szCs w:val="24"/>
          <w:shd w:val="clear" w:color="auto" w:fill="FFFFFF"/>
        </w:rPr>
        <w:t>Виши, Шарко, циркулярный, швейцарский, контрастный; </w:t>
      </w:r>
      <w:r w:rsidRPr="00A52F61">
        <w:rPr>
          <w:rFonts w:ascii="Arial" w:hAnsi="Arial" w:cs="Arial"/>
          <w:b/>
          <w:bCs/>
          <w:color w:val="333333"/>
          <w:sz w:val="24"/>
          <w:szCs w:val="24"/>
          <w:shd w:val="clear" w:color="auto" w:fill="FFFFFF"/>
        </w:rPr>
        <w:t xml:space="preserve">вытяжение позвоночника; мониторная очистка кишечника; ЛФК; </w:t>
      </w:r>
      <w:proofErr w:type="spellStart"/>
      <w:r w:rsidRPr="00A52F61">
        <w:rPr>
          <w:rFonts w:ascii="Arial" w:hAnsi="Arial" w:cs="Arial"/>
          <w:b/>
          <w:bCs/>
          <w:color w:val="333333"/>
          <w:sz w:val="24"/>
          <w:szCs w:val="24"/>
          <w:shd w:val="clear" w:color="auto" w:fill="FFFFFF"/>
        </w:rPr>
        <w:t>климатолечение</w:t>
      </w:r>
      <w:proofErr w:type="spellEnd"/>
      <w:r w:rsidRPr="00A52F61">
        <w:rPr>
          <w:rFonts w:ascii="Arial" w:hAnsi="Arial" w:cs="Arial"/>
          <w:b/>
          <w:bCs/>
          <w:color w:val="333333"/>
          <w:sz w:val="24"/>
          <w:szCs w:val="24"/>
          <w:shd w:val="clear" w:color="auto" w:fill="FFFFFF"/>
        </w:rPr>
        <w:t>; диетотерапия.</w:t>
      </w:r>
      <w:proofErr w:type="gramEnd"/>
    </w:p>
    <w:p w:rsidR="00C62056" w:rsidRPr="00C62056" w:rsidRDefault="00C62056" w:rsidP="00C62056">
      <w:pPr>
        <w:spacing w:after="0" w:line="270" w:lineRule="atLeas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52F6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hyperlink r:id="rId7" w:history="1">
        <w:r w:rsidRPr="00C62056">
          <w:rPr>
            <w:rFonts w:ascii="Times New Roman" w:eastAsia="Times New Roman" w:hAnsi="Times New Roman" w:cs="Times New Roman"/>
            <w:b/>
            <w:color w:val="2D3E52"/>
            <w:sz w:val="28"/>
            <w:szCs w:val="28"/>
            <w:u w:val="single"/>
            <w:lang w:eastAsia="ru-RU"/>
          </w:rPr>
          <w:t>Лечебная база</w:t>
        </w:r>
      </w:hyperlink>
    </w:p>
    <w:p w:rsidR="00C62056" w:rsidRPr="00C62056" w:rsidRDefault="00C62056" w:rsidP="00C62056">
      <w:pPr>
        <w:spacing w:after="0" w:line="270" w:lineRule="atLeas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>
        <w:rPr>
          <w:rFonts w:ascii="Arial" w:hAnsi="Arial" w:cs="Arial"/>
          <w:b/>
          <w:bCs/>
          <w:color w:val="333333"/>
          <w:sz w:val="23"/>
          <w:szCs w:val="23"/>
          <w:shd w:val="clear" w:color="auto" w:fill="FFFFFF"/>
        </w:rPr>
        <w:t>диагностические процедуры </w:t>
      </w:r>
      <w:r>
        <w:rPr>
          <w:rFonts w:ascii="Arial" w:hAnsi="Arial" w:cs="Arial"/>
          <w:color w:val="333333"/>
          <w:sz w:val="23"/>
          <w:szCs w:val="23"/>
          <w:shd w:val="clear" w:color="auto" w:fill="FFFFFF"/>
        </w:rPr>
        <w:t>- лабораторная диагностика; функциональная диагностика (электрокардиография); эндоскопическая диагностика; ультразвуковая диагностика;</w:t>
      </w:r>
      <w:r>
        <w:rPr>
          <w:rFonts w:ascii="Arial" w:hAnsi="Arial" w:cs="Arial"/>
          <w:color w:val="333333"/>
          <w:sz w:val="23"/>
          <w:szCs w:val="23"/>
        </w:rPr>
        <w:br/>
      </w:r>
      <w:r>
        <w:rPr>
          <w:rFonts w:ascii="Arial" w:hAnsi="Arial" w:cs="Arial"/>
          <w:b/>
          <w:bCs/>
          <w:color w:val="333333"/>
          <w:sz w:val="23"/>
          <w:szCs w:val="23"/>
          <w:shd w:val="clear" w:color="auto" w:fill="FFFFFF"/>
        </w:rPr>
        <w:t>физиотерапия - </w:t>
      </w:r>
      <w:r>
        <w:rPr>
          <w:rFonts w:ascii="Arial" w:hAnsi="Arial" w:cs="Arial"/>
          <w:color w:val="333333"/>
          <w:sz w:val="23"/>
          <w:szCs w:val="23"/>
          <w:shd w:val="clear" w:color="auto" w:fill="FFFFFF"/>
        </w:rPr>
        <w:t>электро-светолечение, импульсные токи, </w:t>
      </w:r>
      <w:proofErr w:type="spellStart"/>
      <w:r>
        <w:rPr>
          <w:rFonts w:ascii="Arial" w:hAnsi="Arial" w:cs="Arial"/>
          <w:color w:val="333333"/>
          <w:sz w:val="23"/>
          <w:szCs w:val="23"/>
          <w:shd w:val="clear" w:color="auto" w:fill="FFFFFF"/>
        </w:rPr>
        <w:t>фонофорез</w:t>
      </w:r>
      <w:proofErr w:type="spellEnd"/>
      <w:r>
        <w:rPr>
          <w:rFonts w:ascii="Arial" w:hAnsi="Arial" w:cs="Arial"/>
          <w:color w:val="333333"/>
          <w:sz w:val="23"/>
          <w:szCs w:val="23"/>
          <w:shd w:val="clear" w:color="auto" w:fill="FFFFFF"/>
        </w:rPr>
        <w:t xml:space="preserve">, электросон, </w:t>
      </w:r>
      <w:proofErr w:type="spellStart"/>
      <w:r>
        <w:rPr>
          <w:rFonts w:ascii="Arial" w:hAnsi="Arial" w:cs="Arial"/>
          <w:color w:val="333333"/>
          <w:sz w:val="23"/>
          <w:szCs w:val="23"/>
          <w:shd w:val="clear" w:color="auto" w:fill="FFFFFF"/>
        </w:rPr>
        <w:t>трансцеребральная</w:t>
      </w:r>
      <w:proofErr w:type="spellEnd"/>
      <w:r>
        <w:rPr>
          <w:rFonts w:ascii="Arial" w:hAnsi="Arial" w:cs="Arial"/>
          <w:color w:val="333333"/>
          <w:sz w:val="23"/>
          <w:szCs w:val="23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333333"/>
          <w:sz w:val="23"/>
          <w:szCs w:val="23"/>
          <w:shd w:val="clear" w:color="auto" w:fill="FFFFFF"/>
        </w:rPr>
        <w:t>электроаналгезия</w:t>
      </w:r>
      <w:proofErr w:type="spellEnd"/>
      <w:r>
        <w:rPr>
          <w:rFonts w:ascii="Arial" w:hAnsi="Arial" w:cs="Arial"/>
          <w:color w:val="333333"/>
          <w:sz w:val="23"/>
          <w:szCs w:val="23"/>
          <w:shd w:val="clear" w:color="auto" w:fill="FFFFFF"/>
        </w:rPr>
        <w:t>;</w:t>
      </w:r>
      <w:r>
        <w:rPr>
          <w:rFonts w:ascii="Arial" w:hAnsi="Arial" w:cs="Arial"/>
          <w:color w:val="333333"/>
          <w:sz w:val="23"/>
          <w:szCs w:val="23"/>
        </w:rPr>
        <w:br/>
      </w:r>
      <w:r>
        <w:rPr>
          <w:rFonts w:ascii="Arial" w:hAnsi="Arial" w:cs="Arial"/>
          <w:b/>
          <w:bCs/>
          <w:color w:val="333333"/>
          <w:sz w:val="23"/>
          <w:szCs w:val="23"/>
          <w:shd w:val="clear" w:color="auto" w:fill="FFFFFF"/>
        </w:rPr>
        <w:t>теплолечение</w:t>
      </w:r>
      <w:r>
        <w:rPr>
          <w:rFonts w:ascii="Arial" w:hAnsi="Arial" w:cs="Arial"/>
          <w:color w:val="333333"/>
          <w:sz w:val="23"/>
          <w:szCs w:val="23"/>
          <w:shd w:val="clear" w:color="auto" w:fill="FFFFFF"/>
        </w:rPr>
        <w:t> - парафин-озокерит;</w:t>
      </w:r>
      <w:r>
        <w:rPr>
          <w:rFonts w:ascii="Arial" w:hAnsi="Arial" w:cs="Arial"/>
          <w:color w:val="333333"/>
          <w:sz w:val="23"/>
          <w:szCs w:val="23"/>
        </w:rPr>
        <w:t xml:space="preserve">  </w:t>
      </w:r>
      <w:r>
        <w:rPr>
          <w:rFonts w:ascii="Arial" w:hAnsi="Arial" w:cs="Arial"/>
          <w:b/>
          <w:bCs/>
          <w:color w:val="333333"/>
          <w:sz w:val="23"/>
          <w:szCs w:val="23"/>
          <w:shd w:val="clear" w:color="auto" w:fill="FFFFFF"/>
        </w:rPr>
        <w:t>лечебный массаж;</w:t>
      </w:r>
      <w:r>
        <w:rPr>
          <w:rFonts w:ascii="Arial" w:hAnsi="Arial" w:cs="Arial"/>
          <w:color w:val="333333"/>
          <w:sz w:val="23"/>
          <w:szCs w:val="23"/>
        </w:rPr>
        <w:t xml:space="preserve">  </w:t>
      </w:r>
      <w:r>
        <w:rPr>
          <w:rFonts w:ascii="Arial" w:hAnsi="Arial" w:cs="Arial"/>
          <w:b/>
          <w:bCs/>
          <w:color w:val="333333"/>
          <w:sz w:val="23"/>
          <w:szCs w:val="23"/>
          <w:shd w:val="clear" w:color="auto" w:fill="FFFFFF"/>
        </w:rPr>
        <w:t>ингаляторий;</w:t>
      </w:r>
      <w:r>
        <w:rPr>
          <w:rFonts w:ascii="Arial" w:hAnsi="Arial" w:cs="Arial"/>
          <w:color w:val="333333"/>
          <w:sz w:val="23"/>
          <w:szCs w:val="23"/>
        </w:rPr>
        <w:t xml:space="preserve">  </w:t>
      </w:r>
      <w:r>
        <w:rPr>
          <w:rFonts w:ascii="Arial" w:hAnsi="Arial" w:cs="Arial"/>
          <w:b/>
          <w:bCs/>
          <w:color w:val="333333"/>
          <w:sz w:val="23"/>
          <w:szCs w:val="23"/>
          <w:shd w:val="clear" w:color="auto" w:fill="FFFFFF"/>
        </w:rPr>
        <w:t>фитотерапии;</w:t>
      </w:r>
      <w:r>
        <w:rPr>
          <w:rFonts w:ascii="Arial" w:hAnsi="Arial" w:cs="Arial"/>
          <w:color w:val="333333"/>
          <w:sz w:val="23"/>
          <w:szCs w:val="23"/>
        </w:rPr>
        <w:br/>
      </w:r>
      <w:proofErr w:type="spellStart"/>
      <w:r>
        <w:rPr>
          <w:rFonts w:ascii="Arial" w:hAnsi="Arial" w:cs="Arial"/>
          <w:b/>
          <w:bCs/>
          <w:color w:val="333333"/>
          <w:sz w:val="23"/>
          <w:szCs w:val="23"/>
          <w:shd w:val="clear" w:color="auto" w:fill="FFFFFF"/>
        </w:rPr>
        <w:t>озонотерапия</w:t>
      </w:r>
      <w:proofErr w:type="spellEnd"/>
      <w:r>
        <w:rPr>
          <w:rFonts w:ascii="Arial" w:hAnsi="Arial" w:cs="Arial"/>
          <w:b/>
          <w:bCs/>
          <w:color w:val="333333"/>
          <w:sz w:val="23"/>
          <w:szCs w:val="23"/>
          <w:shd w:val="clear" w:color="auto" w:fill="FFFFFF"/>
        </w:rPr>
        <w:t>; лечебные души - </w:t>
      </w:r>
      <w:r>
        <w:rPr>
          <w:rFonts w:ascii="Arial" w:hAnsi="Arial" w:cs="Arial"/>
          <w:color w:val="333333"/>
          <w:sz w:val="23"/>
          <w:szCs w:val="23"/>
          <w:shd w:val="clear" w:color="auto" w:fill="FFFFFF"/>
        </w:rPr>
        <w:t>Виши, Шарко, циркулярный, швейцарский, контрастный;</w:t>
      </w:r>
      <w:r>
        <w:rPr>
          <w:rFonts w:ascii="Arial" w:hAnsi="Arial" w:cs="Arial"/>
          <w:color w:val="333333"/>
          <w:sz w:val="23"/>
          <w:szCs w:val="23"/>
        </w:rPr>
        <w:br/>
      </w:r>
      <w:r>
        <w:rPr>
          <w:rFonts w:ascii="Arial" w:hAnsi="Arial" w:cs="Arial"/>
          <w:b/>
          <w:bCs/>
          <w:color w:val="333333"/>
          <w:sz w:val="23"/>
          <w:szCs w:val="23"/>
          <w:shd w:val="clear" w:color="auto" w:fill="FFFFFF"/>
        </w:rPr>
        <w:t>пассивное вытяжение позвоночника;</w:t>
      </w:r>
      <w:r>
        <w:rPr>
          <w:rFonts w:ascii="Arial" w:hAnsi="Arial" w:cs="Arial"/>
          <w:color w:val="333333"/>
          <w:sz w:val="23"/>
          <w:szCs w:val="23"/>
        </w:rPr>
        <w:t xml:space="preserve"> </w:t>
      </w:r>
      <w:r>
        <w:rPr>
          <w:rFonts w:ascii="Arial" w:hAnsi="Arial" w:cs="Arial"/>
          <w:b/>
          <w:bCs/>
          <w:color w:val="333333"/>
          <w:sz w:val="23"/>
          <w:szCs w:val="23"/>
          <w:shd w:val="clear" w:color="auto" w:fill="FFFFFF"/>
        </w:rPr>
        <w:t>гидромониторная очистка кишечника;</w:t>
      </w:r>
      <w:r>
        <w:rPr>
          <w:rFonts w:ascii="Arial" w:hAnsi="Arial" w:cs="Arial"/>
          <w:b/>
          <w:bCs/>
          <w:color w:val="333333"/>
          <w:sz w:val="23"/>
          <w:szCs w:val="23"/>
          <w:shd w:val="clear" w:color="auto" w:fill="FFFFFF"/>
        </w:rPr>
        <w:br/>
        <w:t>кислородный коктейль;</w:t>
      </w:r>
      <w:r>
        <w:rPr>
          <w:rFonts w:ascii="Arial" w:hAnsi="Arial" w:cs="Arial"/>
          <w:color w:val="333333"/>
          <w:sz w:val="23"/>
          <w:szCs w:val="23"/>
        </w:rPr>
        <w:t xml:space="preserve"> </w:t>
      </w:r>
      <w:r>
        <w:rPr>
          <w:rFonts w:ascii="Arial" w:hAnsi="Arial" w:cs="Arial"/>
          <w:b/>
          <w:bCs/>
          <w:color w:val="333333"/>
          <w:sz w:val="23"/>
          <w:szCs w:val="23"/>
          <w:shd w:val="clear" w:color="auto" w:fill="FFFFFF"/>
        </w:rPr>
        <w:t>ЛФК;</w:t>
      </w:r>
      <w:r>
        <w:rPr>
          <w:rFonts w:ascii="Arial" w:hAnsi="Arial" w:cs="Arial"/>
          <w:color w:val="333333"/>
          <w:sz w:val="23"/>
          <w:szCs w:val="23"/>
        </w:rPr>
        <w:t xml:space="preserve"> </w:t>
      </w:r>
      <w:r>
        <w:rPr>
          <w:rFonts w:ascii="Arial" w:hAnsi="Arial" w:cs="Arial"/>
          <w:b/>
          <w:bCs/>
          <w:color w:val="333333"/>
          <w:sz w:val="23"/>
          <w:szCs w:val="23"/>
          <w:shd w:val="clear" w:color="auto" w:fill="FFFFFF"/>
        </w:rPr>
        <w:t>SPA-бассейн с каскадом и противотоком;</w:t>
      </w:r>
      <w:r>
        <w:rPr>
          <w:rFonts w:ascii="Arial" w:hAnsi="Arial" w:cs="Arial"/>
          <w:color w:val="333333"/>
          <w:sz w:val="23"/>
          <w:szCs w:val="23"/>
        </w:rPr>
        <w:br/>
      </w:r>
      <w:r>
        <w:rPr>
          <w:rFonts w:ascii="Arial" w:hAnsi="Arial" w:cs="Arial"/>
          <w:b/>
          <w:bCs/>
          <w:color w:val="333333"/>
          <w:sz w:val="23"/>
          <w:szCs w:val="23"/>
          <w:shd w:val="clear" w:color="auto" w:fill="FFFFFF"/>
        </w:rPr>
        <w:t>климатотерапия.</w:t>
      </w:r>
      <w:proofErr w:type="gramEnd"/>
      <w:r w:rsidRPr="00C62056">
        <w:rPr>
          <w:rFonts w:ascii="Times New Roman" w:eastAsia="Times New Roman" w:hAnsi="Times New Roman" w:cs="Times New Roman"/>
          <w:sz w:val="21"/>
          <w:szCs w:val="21"/>
          <w:lang w:eastAsia="ru-RU"/>
        </w:rPr>
        <w:br/>
      </w:r>
      <w:hyperlink r:id="rId8" w:history="1">
        <w:r w:rsidRPr="00C62056">
          <w:rPr>
            <w:rFonts w:ascii="Times New Roman" w:eastAsia="Times New Roman" w:hAnsi="Times New Roman" w:cs="Times New Roman"/>
            <w:b/>
            <w:color w:val="2D3E52"/>
            <w:sz w:val="28"/>
            <w:szCs w:val="28"/>
            <w:u w:val="single"/>
            <w:lang w:eastAsia="ru-RU"/>
          </w:rPr>
          <w:t>Принимающие врачи</w:t>
        </w:r>
      </w:hyperlink>
    </w:p>
    <w:p w:rsidR="00C62056" w:rsidRPr="00C62056" w:rsidRDefault="00C62056" w:rsidP="00C62056">
      <w:pPr>
        <w:spacing w:after="0" w:line="27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2056">
        <w:rPr>
          <w:rFonts w:ascii="Arial" w:hAnsi="Arial" w:cs="Arial"/>
          <w:color w:val="333333"/>
          <w:sz w:val="24"/>
          <w:szCs w:val="24"/>
          <w:shd w:val="clear" w:color="auto" w:fill="FFFFFF"/>
        </w:rPr>
        <w:t>терапевт;</w:t>
      </w:r>
      <w:r>
        <w:rPr>
          <w:rFonts w:ascii="Arial" w:hAnsi="Arial" w:cs="Arial"/>
          <w:color w:val="333333"/>
          <w:sz w:val="24"/>
          <w:szCs w:val="24"/>
          <w:shd w:val="clear" w:color="auto" w:fill="FFFFFF"/>
        </w:rPr>
        <w:t xml:space="preserve"> </w:t>
      </w:r>
      <w:r w:rsidRPr="00C62056">
        <w:rPr>
          <w:rFonts w:ascii="Arial" w:hAnsi="Arial" w:cs="Arial"/>
          <w:color w:val="333333"/>
          <w:sz w:val="24"/>
          <w:szCs w:val="24"/>
          <w:shd w:val="clear" w:color="auto" w:fill="FFFFFF"/>
        </w:rPr>
        <w:t>кардиолог;</w:t>
      </w:r>
      <w:r>
        <w:rPr>
          <w:rFonts w:ascii="Arial" w:hAnsi="Arial" w:cs="Arial"/>
          <w:color w:val="333333"/>
          <w:sz w:val="24"/>
          <w:szCs w:val="24"/>
          <w:shd w:val="clear" w:color="auto" w:fill="FFFFFF"/>
        </w:rPr>
        <w:t xml:space="preserve"> </w:t>
      </w:r>
      <w:r w:rsidRPr="00C62056">
        <w:rPr>
          <w:rFonts w:ascii="Arial" w:hAnsi="Arial" w:cs="Arial"/>
          <w:color w:val="333333"/>
          <w:sz w:val="24"/>
          <w:szCs w:val="24"/>
          <w:shd w:val="clear" w:color="auto" w:fill="FFFFFF"/>
        </w:rPr>
        <w:t>невропатолог;</w:t>
      </w:r>
      <w:r>
        <w:rPr>
          <w:rFonts w:ascii="Arial" w:hAnsi="Arial" w:cs="Arial"/>
          <w:color w:val="333333"/>
          <w:sz w:val="24"/>
          <w:szCs w:val="24"/>
          <w:shd w:val="clear" w:color="auto" w:fill="FFFFFF"/>
        </w:rPr>
        <w:t xml:space="preserve"> </w:t>
      </w:r>
      <w:r w:rsidRPr="00C62056">
        <w:rPr>
          <w:rFonts w:ascii="Arial" w:hAnsi="Arial" w:cs="Arial"/>
          <w:color w:val="333333"/>
          <w:sz w:val="24"/>
          <w:szCs w:val="24"/>
          <w:shd w:val="clear" w:color="auto" w:fill="FFFFFF"/>
        </w:rPr>
        <w:t>гинеколог;</w:t>
      </w:r>
      <w:r>
        <w:rPr>
          <w:rFonts w:ascii="Arial" w:hAnsi="Arial" w:cs="Arial"/>
          <w:color w:val="333333"/>
          <w:sz w:val="24"/>
          <w:szCs w:val="24"/>
          <w:shd w:val="clear" w:color="auto" w:fill="FFFFFF"/>
        </w:rPr>
        <w:t xml:space="preserve"> </w:t>
      </w:r>
      <w:r w:rsidRPr="00C62056">
        <w:rPr>
          <w:rFonts w:ascii="Arial" w:hAnsi="Arial" w:cs="Arial"/>
          <w:color w:val="333333"/>
          <w:sz w:val="24"/>
          <w:szCs w:val="24"/>
          <w:shd w:val="clear" w:color="auto" w:fill="FFFFFF"/>
        </w:rPr>
        <w:t>врач мануальной терапии;</w:t>
      </w:r>
      <w:r>
        <w:rPr>
          <w:rFonts w:ascii="Arial" w:hAnsi="Arial" w:cs="Arial"/>
          <w:color w:val="333333"/>
          <w:sz w:val="24"/>
          <w:szCs w:val="24"/>
          <w:shd w:val="clear" w:color="auto" w:fill="FFFFFF"/>
        </w:rPr>
        <w:t xml:space="preserve"> </w:t>
      </w:r>
      <w:r w:rsidRPr="00C62056">
        <w:rPr>
          <w:rFonts w:ascii="Arial" w:hAnsi="Arial" w:cs="Arial"/>
          <w:color w:val="333333"/>
          <w:sz w:val="24"/>
          <w:szCs w:val="24"/>
          <w:shd w:val="clear" w:color="auto" w:fill="FFFFFF"/>
        </w:rPr>
        <w:t>педиатр.</w:t>
      </w:r>
    </w:p>
    <w:p w:rsidR="00C62056" w:rsidRDefault="00C62056" w:rsidP="00C62056">
      <w:pPr>
        <w:spacing w:after="225" w:line="300" w:lineRule="atLeast"/>
        <w:outlineLvl w:val="1"/>
        <w:rPr>
          <w:rFonts w:ascii="Arial" w:eastAsia="Times New Roman" w:hAnsi="Arial" w:cs="Arial"/>
          <w:b/>
          <w:bCs/>
          <w:caps/>
          <w:color w:val="2D3E52"/>
          <w:sz w:val="32"/>
          <w:szCs w:val="32"/>
          <w:lang w:eastAsia="ru-RU"/>
        </w:rPr>
      </w:pPr>
    </w:p>
    <w:p w:rsidR="00C62056" w:rsidRPr="00C62056" w:rsidRDefault="00C62056" w:rsidP="00C62056">
      <w:pPr>
        <w:spacing w:after="225" w:line="300" w:lineRule="atLeast"/>
        <w:outlineLvl w:val="1"/>
        <w:rPr>
          <w:rFonts w:ascii="Arial" w:eastAsia="Times New Roman" w:hAnsi="Arial" w:cs="Arial"/>
          <w:b/>
          <w:bCs/>
          <w:caps/>
          <w:color w:val="2D3E52"/>
          <w:sz w:val="32"/>
          <w:szCs w:val="32"/>
          <w:lang w:eastAsia="ru-RU"/>
        </w:rPr>
      </w:pPr>
      <w:r w:rsidRPr="00C62056">
        <w:rPr>
          <w:rFonts w:ascii="Arial" w:eastAsia="Times New Roman" w:hAnsi="Arial" w:cs="Arial"/>
          <w:b/>
          <w:bCs/>
          <w:caps/>
          <w:color w:val="2D3E52"/>
          <w:sz w:val="32"/>
          <w:szCs w:val="32"/>
          <w:lang w:eastAsia="ru-RU"/>
        </w:rPr>
        <w:t>ДОСТУПНЫЙ СЕРВИС</w:t>
      </w:r>
    </w:p>
    <w:p w:rsidR="00C62056" w:rsidRPr="00C62056" w:rsidRDefault="00C62056" w:rsidP="00C62056">
      <w:pPr>
        <w:shd w:val="clear" w:color="auto" w:fill="F9F8F8"/>
        <w:spacing w:after="150" w:line="48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2056">
        <w:rPr>
          <w:rFonts w:ascii="Times New Roman" w:eastAsia="Times New Roman" w:hAnsi="Times New Roman" w:cs="Times New Roman"/>
          <w:sz w:val="24"/>
          <w:szCs w:val="24"/>
          <w:lang w:eastAsia="ru-RU"/>
        </w:rPr>
        <w:t> Теннис настольный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62056">
        <w:rPr>
          <w:rFonts w:ascii="Times New Roman" w:eastAsia="Times New Roman" w:hAnsi="Times New Roman" w:cs="Times New Roman"/>
          <w:sz w:val="24"/>
          <w:szCs w:val="24"/>
          <w:lang w:eastAsia="ru-RU"/>
        </w:rPr>
        <w:t> Салон красоты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C62056">
        <w:rPr>
          <w:rFonts w:ascii="Times New Roman" w:eastAsia="Times New Roman" w:hAnsi="Times New Roman" w:cs="Times New Roman"/>
          <w:sz w:val="24"/>
          <w:szCs w:val="24"/>
          <w:lang w:eastAsia="ru-RU"/>
        </w:rPr>
        <w:t>Банкетный зал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C62056">
        <w:rPr>
          <w:rFonts w:ascii="Times New Roman" w:eastAsia="Times New Roman" w:hAnsi="Times New Roman" w:cs="Times New Roman"/>
          <w:sz w:val="24"/>
          <w:szCs w:val="24"/>
          <w:lang w:eastAsia="ru-RU"/>
        </w:rPr>
        <w:t>Банкомат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C62056">
        <w:rPr>
          <w:rFonts w:ascii="Times New Roman" w:eastAsia="Times New Roman" w:hAnsi="Times New Roman" w:cs="Times New Roman"/>
          <w:sz w:val="24"/>
          <w:szCs w:val="24"/>
          <w:lang w:eastAsia="ru-RU"/>
        </w:rPr>
        <w:t>Баня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C62056">
        <w:rPr>
          <w:rFonts w:ascii="Times New Roman" w:eastAsia="Times New Roman" w:hAnsi="Times New Roman" w:cs="Times New Roman"/>
          <w:sz w:val="24"/>
          <w:szCs w:val="24"/>
          <w:lang w:eastAsia="ru-RU"/>
        </w:rPr>
        <w:t>Бар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A52F6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Бассейн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62056">
        <w:rPr>
          <w:rFonts w:ascii="Times New Roman" w:eastAsia="Times New Roman" w:hAnsi="Times New Roman" w:cs="Times New Roman"/>
          <w:sz w:val="24"/>
          <w:szCs w:val="24"/>
          <w:lang w:eastAsia="ru-RU"/>
        </w:rPr>
        <w:t> Спортзал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62056">
        <w:rPr>
          <w:rFonts w:ascii="Times New Roman" w:eastAsia="Times New Roman" w:hAnsi="Times New Roman" w:cs="Times New Roman"/>
          <w:sz w:val="24"/>
          <w:szCs w:val="24"/>
          <w:lang w:eastAsia="ru-RU"/>
        </w:rPr>
        <w:t>Водоём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62056">
        <w:rPr>
          <w:rFonts w:ascii="Times New Roman" w:eastAsia="Times New Roman" w:hAnsi="Times New Roman" w:cs="Times New Roman"/>
          <w:sz w:val="24"/>
          <w:szCs w:val="24"/>
          <w:lang w:eastAsia="ru-RU"/>
        </w:rPr>
        <w:t>Гардероб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C62056">
        <w:rPr>
          <w:rFonts w:ascii="Times New Roman" w:eastAsia="Times New Roman" w:hAnsi="Times New Roman" w:cs="Times New Roman"/>
          <w:sz w:val="24"/>
          <w:szCs w:val="24"/>
          <w:lang w:eastAsia="ru-RU"/>
        </w:rPr>
        <w:t>Детская площадка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C62056">
        <w:rPr>
          <w:rFonts w:ascii="Times New Roman" w:eastAsia="Times New Roman" w:hAnsi="Times New Roman" w:cs="Times New Roman"/>
          <w:sz w:val="24"/>
          <w:szCs w:val="24"/>
          <w:lang w:eastAsia="ru-RU"/>
        </w:rPr>
        <w:t>Кинозал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C62056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Конференц-зал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C62056">
        <w:rPr>
          <w:rFonts w:ascii="Times New Roman" w:eastAsia="Times New Roman" w:hAnsi="Times New Roman" w:cs="Times New Roman"/>
          <w:sz w:val="24"/>
          <w:szCs w:val="24"/>
          <w:lang w:eastAsia="ru-RU"/>
        </w:rPr>
        <w:t>Косметический салон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62056">
        <w:rPr>
          <w:rFonts w:ascii="Times New Roman" w:eastAsia="Times New Roman" w:hAnsi="Times New Roman" w:cs="Times New Roman"/>
          <w:sz w:val="24"/>
          <w:szCs w:val="24"/>
          <w:lang w:eastAsia="ru-RU"/>
        </w:rPr>
        <w:t>Магазин продуктовый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62056">
        <w:rPr>
          <w:rFonts w:ascii="Times New Roman" w:eastAsia="Times New Roman" w:hAnsi="Times New Roman" w:cs="Times New Roman"/>
          <w:sz w:val="24"/>
          <w:szCs w:val="24"/>
          <w:lang w:eastAsia="ru-RU"/>
        </w:rPr>
        <w:t>Площадка для шашлыков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62056">
        <w:rPr>
          <w:rFonts w:ascii="Times New Roman" w:eastAsia="Times New Roman" w:hAnsi="Times New Roman" w:cs="Times New Roman"/>
          <w:sz w:val="24"/>
          <w:szCs w:val="24"/>
          <w:lang w:eastAsia="ru-RU"/>
        </w:rPr>
        <w:t>Автостоянка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C6205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Прокат инвентаря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C62056">
        <w:rPr>
          <w:rFonts w:ascii="Times New Roman" w:eastAsia="Times New Roman" w:hAnsi="Times New Roman" w:cs="Times New Roman"/>
          <w:sz w:val="24"/>
          <w:szCs w:val="24"/>
          <w:lang w:eastAsia="ru-RU"/>
        </w:rPr>
        <w:t> Сауна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C62056">
        <w:rPr>
          <w:rFonts w:ascii="Times New Roman" w:eastAsia="Times New Roman" w:hAnsi="Times New Roman" w:cs="Times New Roman"/>
          <w:sz w:val="24"/>
          <w:szCs w:val="24"/>
          <w:lang w:eastAsia="ru-RU"/>
        </w:rPr>
        <w:t> Солярий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C62056">
        <w:rPr>
          <w:rFonts w:ascii="Times New Roman" w:eastAsia="Times New Roman" w:hAnsi="Times New Roman" w:cs="Times New Roman"/>
          <w:sz w:val="24"/>
          <w:szCs w:val="24"/>
          <w:lang w:eastAsia="ru-RU"/>
        </w:rPr>
        <w:t> Тренажёрный зал</w:t>
      </w:r>
    </w:p>
    <w:p w:rsidR="00C62056" w:rsidRPr="00C62056" w:rsidRDefault="00C62056" w:rsidP="00C620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205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proofErr w:type="spellStart"/>
      <w:r w:rsidRPr="00C62056">
        <w:rPr>
          <w:rFonts w:ascii="Times New Roman" w:eastAsia="Times New Roman" w:hAnsi="Times New Roman" w:cs="Times New Roman"/>
          <w:sz w:val="24"/>
          <w:szCs w:val="24"/>
          <w:lang w:eastAsia="ru-RU"/>
        </w:rPr>
        <w:t>Wi-Fi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C62056">
        <w:rPr>
          <w:rFonts w:ascii="Times New Roman" w:eastAsia="Times New Roman" w:hAnsi="Times New Roman" w:cs="Times New Roman"/>
          <w:sz w:val="24"/>
          <w:szCs w:val="24"/>
          <w:lang w:eastAsia="ru-RU"/>
        </w:rPr>
        <w:t>Пляж</w:t>
      </w:r>
    </w:p>
    <w:p w:rsidR="00C62056" w:rsidRPr="00C62056" w:rsidRDefault="00C62056" w:rsidP="00C620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205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C62056" w:rsidRPr="00C62056" w:rsidRDefault="00C62056" w:rsidP="00C62056">
      <w:pPr>
        <w:spacing w:after="225" w:line="300" w:lineRule="atLeast"/>
        <w:outlineLvl w:val="1"/>
        <w:rPr>
          <w:rFonts w:ascii="Arial" w:eastAsia="Times New Roman" w:hAnsi="Arial" w:cs="Arial"/>
          <w:b/>
          <w:bCs/>
          <w:caps/>
          <w:color w:val="2D3E52"/>
          <w:sz w:val="32"/>
          <w:szCs w:val="32"/>
          <w:lang w:eastAsia="ru-RU"/>
        </w:rPr>
      </w:pPr>
      <w:r w:rsidRPr="00C62056">
        <w:rPr>
          <w:rFonts w:ascii="Arial" w:eastAsia="Times New Roman" w:hAnsi="Arial" w:cs="Arial"/>
          <w:b/>
          <w:bCs/>
          <w:caps/>
          <w:color w:val="2D3E52"/>
          <w:sz w:val="32"/>
          <w:szCs w:val="32"/>
          <w:lang w:eastAsia="ru-RU"/>
        </w:rPr>
        <w:t>КАК ДОБРАТЬСЯ ДО САНАТОРИЯ СОЛОТЧА</w:t>
      </w:r>
    </w:p>
    <w:p w:rsidR="00C62056" w:rsidRPr="00A52F61" w:rsidRDefault="00C62056" w:rsidP="00C62056">
      <w:pPr>
        <w:spacing w:after="0" w:line="27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2F6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от железнодорожного вокзала </w:t>
      </w:r>
      <w:r w:rsidRPr="00A52F61">
        <w:rPr>
          <w:rFonts w:ascii="Times New Roman" w:eastAsia="Times New Roman" w:hAnsi="Times New Roman" w:cs="Times New Roman"/>
          <w:sz w:val="24"/>
          <w:szCs w:val="24"/>
          <w:lang w:eastAsia="ru-RU"/>
        </w:rPr>
        <w:t>г. Рязани, далее на такси до санатория;</w:t>
      </w:r>
      <w:r w:rsidRPr="00A52F6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br/>
        <w:t>на личном автомобиле</w:t>
      </w:r>
      <w:r w:rsidRPr="00A52F61">
        <w:rPr>
          <w:rFonts w:ascii="Times New Roman" w:eastAsia="Times New Roman" w:hAnsi="Times New Roman" w:cs="Times New Roman"/>
          <w:sz w:val="24"/>
          <w:szCs w:val="24"/>
          <w:lang w:eastAsia="ru-RU"/>
        </w:rPr>
        <w:t> от г. Рязань по дороге в сторону г. </w:t>
      </w:r>
      <w:proofErr w:type="spellStart"/>
      <w:r w:rsidRPr="00A52F61">
        <w:rPr>
          <w:rFonts w:ascii="Times New Roman" w:eastAsia="Times New Roman" w:hAnsi="Times New Roman" w:cs="Times New Roman"/>
          <w:sz w:val="24"/>
          <w:szCs w:val="24"/>
          <w:lang w:eastAsia="ru-RU"/>
        </w:rPr>
        <w:t>Касимов</w:t>
      </w:r>
      <w:proofErr w:type="spellEnd"/>
      <w:r w:rsidRPr="00A52F61">
        <w:rPr>
          <w:rFonts w:ascii="Times New Roman" w:eastAsia="Times New Roman" w:hAnsi="Times New Roman" w:cs="Times New Roman"/>
          <w:sz w:val="24"/>
          <w:szCs w:val="24"/>
          <w:lang w:eastAsia="ru-RU"/>
        </w:rPr>
        <w:t>, от реки поворот налево в сторону пос. Поляны, далее до пос. Солотча, до санатория.</w:t>
      </w:r>
    </w:p>
    <w:p w:rsidR="00C62056" w:rsidRPr="00A52F61" w:rsidRDefault="00C62056" w:rsidP="00C62056">
      <w:pPr>
        <w:spacing w:after="0" w:line="27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2F6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Адрес:</w:t>
      </w:r>
      <w:r w:rsidRPr="00A52F6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пос. Солотча, г. Рязань, ул. Почтовая, д. 4, 390021</w:t>
      </w:r>
      <w:bookmarkStart w:id="0" w:name="_GoBack"/>
      <w:bookmarkEnd w:id="0"/>
    </w:p>
    <w:p w:rsidR="00C9477C" w:rsidRPr="00A52F61" w:rsidRDefault="00C9477C">
      <w:pPr>
        <w:rPr>
          <w:sz w:val="24"/>
          <w:szCs w:val="24"/>
        </w:rPr>
      </w:pPr>
    </w:p>
    <w:sectPr w:rsidR="00C9477C" w:rsidRPr="00A52F61" w:rsidSect="00C62056">
      <w:pgSz w:w="11906" w:h="16838"/>
      <w:pgMar w:top="1134" w:right="850" w:bottom="1134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2056"/>
    <w:rsid w:val="00A52F61"/>
    <w:rsid w:val="00C62056"/>
    <w:rsid w:val="00C947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C62056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C62056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C620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C62056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C62056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C62056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C620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C6205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564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8285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2040092">
              <w:marLeft w:val="0"/>
              <w:marRight w:val="15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5621804">
              <w:marLeft w:val="0"/>
              <w:marRight w:val="15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772570">
              <w:marLeft w:val="0"/>
              <w:marRight w:val="15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393309">
              <w:marLeft w:val="0"/>
              <w:marRight w:val="15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3399736">
              <w:marLeft w:val="0"/>
              <w:marRight w:val="15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7960674">
              <w:marLeft w:val="0"/>
              <w:marRight w:val="15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748618">
              <w:marLeft w:val="0"/>
              <w:marRight w:val="15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774431">
              <w:marLeft w:val="0"/>
              <w:marRight w:val="15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2137999">
              <w:marLeft w:val="0"/>
              <w:marRight w:val="15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745915">
              <w:marLeft w:val="0"/>
              <w:marRight w:val="15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0730929">
              <w:marLeft w:val="0"/>
              <w:marRight w:val="15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9406631">
              <w:marLeft w:val="0"/>
              <w:marRight w:val="15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53430">
              <w:marLeft w:val="0"/>
              <w:marRight w:val="15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6381245">
              <w:marLeft w:val="0"/>
              <w:marRight w:val="15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6913907">
              <w:marLeft w:val="0"/>
              <w:marRight w:val="15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078226">
              <w:marLeft w:val="0"/>
              <w:marRight w:val="15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948457">
              <w:marLeft w:val="0"/>
              <w:marRight w:val="15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6133064">
              <w:marLeft w:val="0"/>
              <w:marRight w:val="15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4302359">
              <w:marLeft w:val="0"/>
              <w:marRight w:val="15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8336358">
              <w:marLeft w:val="0"/>
              <w:marRight w:val="15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342575">
              <w:marLeft w:val="0"/>
              <w:marRight w:val="15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4084615">
              <w:marLeft w:val="0"/>
              <w:marRight w:val="15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161183">
              <w:marLeft w:val="0"/>
              <w:marRight w:val="15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rofkurort.ru/geo/ryazanskaya_oblast/posyelok_solotcha/solotcha/treatment2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profkurort.ru/geo/ryazanskaya_oblast/posyelok_solotcha/solotcha/treatment1/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www.profkurort.ru/geo/ryazanskaya_oblast/posyelok_solotcha/solotcha/treatment0/" TargetMode="External"/><Relationship Id="rId5" Type="http://schemas.openxmlformats.org/officeDocument/2006/relationships/hyperlink" Target="https://www.profkurort.ru/geo/ryazanskaya_oblast/posyelok_solotcha/solotcha/notes/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551</Words>
  <Characters>3141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3</cp:revision>
  <dcterms:created xsi:type="dcterms:W3CDTF">2021-12-03T09:38:00Z</dcterms:created>
  <dcterms:modified xsi:type="dcterms:W3CDTF">2021-12-03T09:50:00Z</dcterms:modified>
</cp:coreProperties>
</file>